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1A93" w:rsidRPr="00DE0F50" w:rsidRDefault="00DE0F50" w:rsidP="00DE0F50">
      <w:pPr>
        <w:jc w:val="center"/>
        <w:rPr>
          <w:sz w:val="28"/>
          <w:lang w:val="en-US"/>
        </w:rPr>
      </w:pPr>
      <w:r w:rsidRPr="00DE0F50">
        <w:rPr>
          <w:sz w:val="28"/>
          <w:lang w:val="en-US"/>
        </w:rPr>
        <w:t>Marking scheme sample question paper</w:t>
      </w:r>
      <w:r w:rsidR="00591AA0">
        <w:rPr>
          <w:sz w:val="28"/>
          <w:lang w:val="en-US"/>
        </w:rPr>
        <w:t xml:space="preserve"> 1-</w:t>
      </w:r>
      <w:r w:rsidR="00CF1E3E">
        <w:rPr>
          <w:sz w:val="28"/>
          <w:lang w:val="en-US"/>
        </w:rPr>
        <w:t xml:space="preserve"> IX</w:t>
      </w:r>
    </w:p>
    <w:tbl>
      <w:tblPr>
        <w:tblStyle w:val="TableGrid"/>
        <w:tblW w:w="0" w:type="auto"/>
        <w:tblLook w:val="04A0"/>
      </w:tblPr>
      <w:tblGrid>
        <w:gridCol w:w="846"/>
        <w:gridCol w:w="8616"/>
        <w:gridCol w:w="1105"/>
      </w:tblGrid>
      <w:tr w:rsidR="00610777" w:rsidTr="00610777">
        <w:tc>
          <w:tcPr>
            <w:tcW w:w="846" w:type="dxa"/>
          </w:tcPr>
          <w:p w:rsidR="00610777" w:rsidRDefault="00610777">
            <w:pPr>
              <w:rPr>
                <w:lang w:val="en-US"/>
              </w:rPr>
            </w:pPr>
            <w:proofErr w:type="gramStart"/>
            <w:r>
              <w:rPr>
                <w:lang w:val="en-US"/>
              </w:rPr>
              <w:t>q</w:t>
            </w:r>
            <w:proofErr w:type="gramEnd"/>
            <w:r>
              <w:rPr>
                <w:lang w:val="en-US"/>
              </w:rPr>
              <w:t xml:space="preserve">. no. </w:t>
            </w:r>
          </w:p>
        </w:tc>
        <w:tc>
          <w:tcPr>
            <w:tcW w:w="8505" w:type="dxa"/>
          </w:tcPr>
          <w:p w:rsidR="00610777" w:rsidRDefault="00610777">
            <w:pPr>
              <w:rPr>
                <w:lang w:val="en-US"/>
              </w:rPr>
            </w:pPr>
            <w:r>
              <w:rPr>
                <w:lang w:val="en-US"/>
              </w:rPr>
              <w:t xml:space="preserve">Answer </w:t>
            </w:r>
          </w:p>
        </w:tc>
        <w:tc>
          <w:tcPr>
            <w:tcW w:w="1105" w:type="dxa"/>
          </w:tcPr>
          <w:p w:rsidR="00610777" w:rsidRDefault="00610777">
            <w:pPr>
              <w:rPr>
                <w:lang w:val="en-US"/>
              </w:rPr>
            </w:pPr>
            <w:r>
              <w:rPr>
                <w:lang w:val="en-US"/>
              </w:rPr>
              <w:t xml:space="preserve">Marks </w:t>
            </w:r>
          </w:p>
        </w:tc>
      </w:tr>
      <w:tr w:rsidR="00610777" w:rsidTr="00610777">
        <w:tc>
          <w:tcPr>
            <w:tcW w:w="846" w:type="dxa"/>
          </w:tcPr>
          <w:p w:rsidR="00610777" w:rsidRDefault="00610777">
            <w:pPr>
              <w:rPr>
                <w:lang w:val="en-US"/>
              </w:rPr>
            </w:pPr>
            <w:r>
              <w:rPr>
                <w:lang w:val="en-US"/>
              </w:rPr>
              <w:t>1</w:t>
            </w:r>
          </w:p>
        </w:tc>
        <w:tc>
          <w:tcPr>
            <w:tcW w:w="8505" w:type="dxa"/>
          </w:tcPr>
          <w:p w:rsidR="0028492D" w:rsidRPr="0028492D" w:rsidRDefault="00610582">
            <w:pPr>
              <w:rPr>
                <w:rFonts w:ascii="Arial" w:hAnsi="Arial" w:cs="Arial"/>
                <w:color w:val="202124"/>
                <w:shd w:val="clear" w:color="auto" w:fill="FFFFFF"/>
              </w:rPr>
            </w:pPr>
            <w:r w:rsidRPr="00840591">
              <w:rPr>
                <w:rFonts w:ascii="Arial" w:hAnsi="Arial" w:cs="Arial"/>
                <w:color w:val="202124"/>
                <w:shd w:val="clear" w:color="auto" w:fill="FFFFFF"/>
              </w:rPr>
              <w:t>Any </w:t>
            </w:r>
            <w:r w:rsidRPr="00840591">
              <w:rPr>
                <w:rFonts w:ascii="Arial" w:hAnsi="Arial" w:cs="Arial"/>
                <w:bCs/>
                <w:color w:val="202124"/>
                <w:shd w:val="clear" w:color="auto" w:fill="FFFFFF"/>
              </w:rPr>
              <w:t>substance</w:t>
            </w:r>
            <w:r w:rsidRPr="00840591">
              <w:rPr>
                <w:rFonts w:ascii="Arial" w:hAnsi="Arial" w:cs="Arial"/>
                <w:color w:val="202124"/>
                <w:shd w:val="clear" w:color="auto" w:fill="FFFFFF"/>
              </w:rPr>
              <w:t> is said to be </w:t>
            </w:r>
            <w:r w:rsidRPr="00840591">
              <w:rPr>
                <w:rFonts w:ascii="Arial" w:hAnsi="Arial" w:cs="Arial"/>
                <w:bCs/>
                <w:color w:val="202124"/>
                <w:shd w:val="clear" w:color="auto" w:fill="FFFFFF"/>
              </w:rPr>
              <w:t>pure</w:t>
            </w:r>
            <w:r w:rsidRPr="00840591">
              <w:rPr>
                <w:rFonts w:ascii="Arial" w:hAnsi="Arial" w:cs="Arial"/>
                <w:color w:val="202124"/>
                <w:shd w:val="clear" w:color="auto" w:fill="FFFFFF"/>
              </w:rPr>
              <w:t> if and only if it is made up of a single type of particles</w:t>
            </w:r>
          </w:p>
        </w:tc>
        <w:tc>
          <w:tcPr>
            <w:tcW w:w="1105" w:type="dxa"/>
          </w:tcPr>
          <w:p w:rsidR="00610777" w:rsidRDefault="00610582">
            <w:pPr>
              <w:rPr>
                <w:lang w:val="en-US"/>
              </w:rPr>
            </w:pPr>
            <w:r>
              <w:rPr>
                <w:lang w:val="en-US"/>
              </w:rPr>
              <w:t>1</w:t>
            </w:r>
          </w:p>
        </w:tc>
      </w:tr>
      <w:tr w:rsidR="00610582" w:rsidTr="00610777">
        <w:tc>
          <w:tcPr>
            <w:tcW w:w="846" w:type="dxa"/>
          </w:tcPr>
          <w:p w:rsidR="00610582" w:rsidRDefault="00610582">
            <w:pPr>
              <w:rPr>
                <w:lang w:val="en-US"/>
              </w:rPr>
            </w:pPr>
            <w:r>
              <w:rPr>
                <w:lang w:val="en-US"/>
              </w:rPr>
              <w:t>2</w:t>
            </w:r>
          </w:p>
        </w:tc>
        <w:tc>
          <w:tcPr>
            <w:tcW w:w="8505" w:type="dxa"/>
          </w:tcPr>
          <w:p w:rsidR="00610582" w:rsidRDefault="00D43AFA">
            <w:pPr>
              <w:rPr>
                <w:rFonts w:ascii="Arial" w:hAnsi="Arial" w:cs="Arial"/>
                <w:color w:val="4D5156"/>
                <w:shd w:val="clear" w:color="auto" w:fill="FFFFFF"/>
              </w:rPr>
            </w:pPr>
            <w:r w:rsidRPr="00840591">
              <w:rPr>
                <w:rStyle w:val="Emphasis"/>
                <w:rFonts w:ascii="Arial" w:hAnsi="Arial" w:cs="Arial"/>
                <w:bCs/>
                <w:i w:val="0"/>
                <w:iCs w:val="0"/>
                <w:color w:val="5F6368"/>
                <w:shd w:val="clear" w:color="auto" w:fill="FFFFFF"/>
              </w:rPr>
              <w:t xml:space="preserve">True </w:t>
            </w:r>
            <w:proofErr w:type="gramStart"/>
            <w:r w:rsidRPr="00840591">
              <w:rPr>
                <w:rStyle w:val="Emphasis"/>
                <w:rFonts w:ascii="Arial" w:hAnsi="Arial" w:cs="Arial"/>
                <w:bCs/>
                <w:i w:val="0"/>
                <w:iCs w:val="0"/>
                <w:color w:val="5F6368"/>
                <w:shd w:val="clear" w:color="auto" w:fill="FFFFFF"/>
              </w:rPr>
              <w:t>Solution</w:t>
            </w:r>
            <w:r w:rsidRPr="00840591">
              <w:rPr>
                <w:rFonts w:ascii="Arial" w:hAnsi="Arial" w:cs="Arial"/>
                <w:color w:val="4D5156"/>
                <w:shd w:val="clear" w:color="auto" w:fill="FFFFFF"/>
              </w:rPr>
              <w:t> ,</w:t>
            </w:r>
            <w:proofErr w:type="gramEnd"/>
            <w:r w:rsidRPr="00840591">
              <w:rPr>
                <w:rFonts w:ascii="Arial" w:hAnsi="Arial" w:cs="Arial"/>
                <w:color w:val="4D5156"/>
                <w:shd w:val="clear" w:color="auto" w:fill="FFFFFF"/>
              </w:rPr>
              <w:t> </w:t>
            </w:r>
            <w:r w:rsidRPr="00840591">
              <w:rPr>
                <w:rStyle w:val="Emphasis"/>
                <w:rFonts w:ascii="Arial" w:hAnsi="Arial" w:cs="Arial"/>
                <w:bCs/>
                <w:i w:val="0"/>
                <w:iCs w:val="0"/>
                <w:color w:val="5F6368"/>
                <w:shd w:val="clear" w:color="auto" w:fill="FFFFFF"/>
              </w:rPr>
              <w:t>Suspension</w:t>
            </w:r>
            <w:r w:rsidRPr="00840591">
              <w:rPr>
                <w:rFonts w:ascii="Arial" w:hAnsi="Arial" w:cs="Arial"/>
                <w:color w:val="4D5156"/>
                <w:shd w:val="clear" w:color="auto" w:fill="FFFFFF"/>
              </w:rPr>
              <w:t> , </w:t>
            </w:r>
            <w:r w:rsidRPr="00840591">
              <w:rPr>
                <w:rStyle w:val="Emphasis"/>
                <w:rFonts w:ascii="Arial" w:hAnsi="Arial" w:cs="Arial"/>
                <w:bCs/>
                <w:i w:val="0"/>
                <w:iCs w:val="0"/>
                <w:color w:val="5F6368"/>
                <w:shd w:val="clear" w:color="auto" w:fill="FFFFFF"/>
              </w:rPr>
              <w:t>Colloid</w:t>
            </w:r>
            <w:r w:rsidRPr="00840591">
              <w:rPr>
                <w:rFonts w:ascii="Arial" w:hAnsi="Arial" w:cs="Arial"/>
                <w:color w:val="4D5156"/>
                <w:shd w:val="clear" w:color="auto" w:fill="FFFFFF"/>
              </w:rPr>
              <w:t>.</w:t>
            </w:r>
          </w:p>
          <w:p w:rsidR="0028492D" w:rsidRDefault="0028492D">
            <w:pPr>
              <w:rPr>
                <w:rFonts w:ascii="Arial" w:hAnsi="Arial" w:cs="Arial"/>
                <w:color w:val="202124"/>
                <w:shd w:val="clear" w:color="auto" w:fill="FFFFFF"/>
              </w:rPr>
            </w:pPr>
            <w:r>
              <w:rPr>
                <w:rFonts w:ascii="Arial" w:hAnsi="Arial" w:cs="Arial"/>
                <w:color w:val="202124"/>
                <w:shd w:val="clear" w:color="auto" w:fill="FFFFFF"/>
              </w:rPr>
              <w:t>OR</w:t>
            </w:r>
          </w:p>
          <w:p w:rsidR="0028492D" w:rsidRPr="00840591" w:rsidRDefault="0028492D">
            <w:pPr>
              <w:rPr>
                <w:rFonts w:ascii="Arial" w:hAnsi="Arial" w:cs="Arial"/>
                <w:color w:val="202124"/>
                <w:shd w:val="clear" w:color="auto" w:fill="FFFFFF"/>
              </w:rPr>
            </w:pPr>
            <w:r>
              <w:rPr>
                <w:rFonts w:ascii="Arial" w:hAnsi="Arial" w:cs="Arial"/>
                <w:color w:val="202124"/>
                <w:shd w:val="clear" w:color="auto" w:fill="FFFFFF"/>
              </w:rPr>
              <w:t xml:space="preserve">Distillation </w:t>
            </w:r>
          </w:p>
        </w:tc>
        <w:tc>
          <w:tcPr>
            <w:tcW w:w="1105" w:type="dxa"/>
          </w:tcPr>
          <w:p w:rsidR="00610582" w:rsidRDefault="00D43AFA">
            <w:pPr>
              <w:rPr>
                <w:lang w:val="en-US"/>
              </w:rPr>
            </w:pPr>
            <w:r>
              <w:rPr>
                <w:lang w:val="en-US"/>
              </w:rPr>
              <w:t>1</w:t>
            </w:r>
          </w:p>
        </w:tc>
      </w:tr>
      <w:tr w:rsidR="00D43AFA" w:rsidTr="00610777">
        <w:tc>
          <w:tcPr>
            <w:tcW w:w="846" w:type="dxa"/>
          </w:tcPr>
          <w:p w:rsidR="00D43AFA" w:rsidRDefault="00D43AFA">
            <w:pPr>
              <w:rPr>
                <w:lang w:val="en-US"/>
              </w:rPr>
            </w:pPr>
            <w:r>
              <w:rPr>
                <w:lang w:val="en-US"/>
              </w:rPr>
              <w:t>3</w:t>
            </w:r>
          </w:p>
        </w:tc>
        <w:tc>
          <w:tcPr>
            <w:tcW w:w="8505" w:type="dxa"/>
          </w:tcPr>
          <w:p w:rsidR="00D43AFA" w:rsidRPr="00840591" w:rsidRDefault="00104ADB">
            <w:pPr>
              <w:rPr>
                <w:rStyle w:val="Emphasis"/>
                <w:rFonts w:ascii="Arial" w:hAnsi="Arial" w:cs="Arial"/>
                <w:bCs/>
                <w:i w:val="0"/>
                <w:iCs w:val="0"/>
                <w:color w:val="5F6368"/>
                <w:shd w:val="clear" w:color="auto" w:fill="FFFFFF"/>
              </w:rPr>
            </w:pPr>
            <w:r w:rsidRPr="00840591">
              <w:rPr>
                <w:rStyle w:val="Emphasis"/>
                <w:rFonts w:ascii="Arial" w:hAnsi="Arial" w:cs="Arial"/>
                <w:bCs/>
                <w:i w:val="0"/>
                <w:iCs w:val="0"/>
                <w:color w:val="5F6368"/>
                <w:shd w:val="clear" w:color="auto" w:fill="FFFFFF"/>
              </w:rPr>
              <w:t>N</w:t>
            </w:r>
            <w:r w:rsidRPr="00840591">
              <w:rPr>
                <w:rStyle w:val="Emphasis"/>
                <w:rFonts w:ascii="Arial" w:hAnsi="Arial" w:cs="Arial"/>
                <w:bCs/>
                <w:color w:val="5F6368"/>
                <w:shd w:val="clear" w:color="auto" w:fill="FFFFFF"/>
              </w:rPr>
              <w:t xml:space="preserve">egative charge </w:t>
            </w:r>
          </w:p>
        </w:tc>
        <w:tc>
          <w:tcPr>
            <w:tcW w:w="1105" w:type="dxa"/>
          </w:tcPr>
          <w:p w:rsidR="00D43AFA" w:rsidRDefault="00104ADB">
            <w:pPr>
              <w:rPr>
                <w:lang w:val="en-US"/>
              </w:rPr>
            </w:pPr>
            <w:r>
              <w:rPr>
                <w:lang w:val="en-US"/>
              </w:rPr>
              <w:t>1</w:t>
            </w:r>
          </w:p>
        </w:tc>
      </w:tr>
      <w:tr w:rsidR="00104ADB" w:rsidTr="00610777">
        <w:tc>
          <w:tcPr>
            <w:tcW w:w="846" w:type="dxa"/>
          </w:tcPr>
          <w:p w:rsidR="00104ADB" w:rsidRDefault="00104ADB">
            <w:pPr>
              <w:rPr>
                <w:lang w:val="en-US"/>
              </w:rPr>
            </w:pPr>
            <w:r>
              <w:rPr>
                <w:lang w:val="en-US"/>
              </w:rPr>
              <w:t>4</w:t>
            </w:r>
          </w:p>
        </w:tc>
        <w:tc>
          <w:tcPr>
            <w:tcW w:w="8505" w:type="dxa"/>
          </w:tcPr>
          <w:p w:rsidR="00104ADB" w:rsidRDefault="00D9030C">
            <w:pPr>
              <w:rPr>
                <w:rFonts w:ascii="Arial" w:hAnsi="Arial" w:cs="Arial"/>
                <w:color w:val="202124"/>
                <w:shd w:val="clear" w:color="auto" w:fill="FFFFFF"/>
              </w:rPr>
            </w:pPr>
            <w:r w:rsidRPr="00840591">
              <w:rPr>
                <w:rFonts w:ascii="Arial" w:hAnsi="Arial" w:cs="Arial"/>
                <w:color w:val="202124"/>
                <w:shd w:val="clear" w:color="auto" w:fill="FFFFFF"/>
              </w:rPr>
              <w:t> </w:t>
            </w:r>
            <w:r w:rsidRPr="00840591">
              <w:rPr>
                <w:rFonts w:ascii="Arial" w:hAnsi="Arial" w:cs="Arial"/>
                <w:bCs/>
                <w:color w:val="202124"/>
                <w:shd w:val="clear" w:color="auto" w:fill="FFFFFF"/>
              </w:rPr>
              <w:t>hydrogen</w:t>
            </w:r>
            <w:r w:rsidRPr="00840591">
              <w:rPr>
                <w:rFonts w:ascii="Arial" w:hAnsi="Arial" w:cs="Arial"/>
                <w:color w:val="202124"/>
                <w:shd w:val="clear" w:color="auto" w:fill="FFFFFF"/>
              </w:rPr>
              <w:t> (</w:t>
            </w:r>
            <w:r w:rsidRPr="00840591">
              <w:rPr>
                <w:rFonts w:ascii="Arial" w:hAnsi="Arial" w:cs="Arial"/>
                <w:bCs/>
                <w:color w:val="202124"/>
                <w:shd w:val="clear" w:color="auto" w:fill="FFFFFF"/>
              </w:rPr>
              <w:t>H</w:t>
            </w:r>
            <w:r w:rsidRPr="00840591">
              <w:rPr>
                <w:rFonts w:ascii="Arial" w:hAnsi="Arial" w:cs="Arial"/>
                <w:color w:val="202124"/>
                <w:shd w:val="clear" w:color="auto" w:fill="FFFFFF"/>
                <w:vertAlign w:val="subscript"/>
              </w:rPr>
              <w:t>2</w:t>
            </w:r>
            <w:r w:rsidRPr="00840591">
              <w:rPr>
                <w:rFonts w:ascii="Arial" w:hAnsi="Arial" w:cs="Arial"/>
                <w:color w:val="202124"/>
                <w:shd w:val="clear" w:color="auto" w:fill="FFFFFF"/>
              </w:rPr>
              <w:t>), </w:t>
            </w:r>
            <w:r w:rsidRPr="00840591">
              <w:rPr>
                <w:rFonts w:ascii="Arial" w:hAnsi="Arial" w:cs="Arial"/>
                <w:bCs/>
                <w:color w:val="202124"/>
                <w:shd w:val="clear" w:color="auto" w:fill="FFFFFF"/>
              </w:rPr>
              <w:t>nitrogen</w:t>
            </w:r>
            <w:r w:rsidRPr="00840591">
              <w:rPr>
                <w:rFonts w:ascii="Arial" w:hAnsi="Arial" w:cs="Arial"/>
                <w:color w:val="202124"/>
                <w:shd w:val="clear" w:color="auto" w:fill="FFFFFF"/>
              </w:rPr>
              <w:t> (N</w:t>
            </w:r>
            <w:r w:rsidRPr="00840591">
              <w:rPr>
                <w:rFonts w:ascii="Arial" w:hAnsi="Arial" w:cs="Arial"/>
                <w:color w:val="202124"/>
                <w:shd w:val="clear" w:color="auto" w:fill="FFFFFF"/>
                <w:vertAlign w:val="subscript"/>
              </w:rPr>
              <w:t>2</w:t>
            </w:r>
            <w:r w:rsidRPr="00840591">
              <w:rPr>
                <w:rFonts w:ascii="Arial" w:hAnsi="Arial" w:cs="Arial"/>
                <w:color w:val="202124"/>
                <w:shd w:val="clear" w:color="auto" w:fill="FFFFFF"/>
              </w:rPr>
              <w:t>), </w:t>
            </w:r>
            <w:r w:rsidRPr="00840591">
              <w:rPr>
                <w:rFonts w:ascii="Arial" w:hAnsi="Arial" w:cs="Arial"/>
                <w:bCs/>
                <w:color w:val="202124"/>
                <w:shd w:val="clear" w:color="auto" w:fill="FFFFFF"/>
              </w:rPr>
              <w:t>oxygen</w:t>
            </w:r>
            <w:r w:rsidRPr="00840591">
              <w:rPr>
                <w:rFonts w:ascii="Arial" w:hAnsi="Arial" w:cs="Arial"/>
                <w:color w:val="202124"/>
                <w:shd w:val="clear" w:color="auto" w:fill="FFFFFF"/>
              </w:rPr>
              <w:t> (</w:t>
            </w:r>
            <w:r w:rsidRPr="00840591">
              <w:rPr>
                <w:rFonts w:ascii="Arial" w:hAnsi="Arial" w:cs="Arial"/>
                <w:bCs/>
                <w:color w:val="202124"/>
                <w:shd w:val="clear" w:color="auto" w:fill="FFFFFF"/>
              </w:rPr>
              <w:t>O</w:t>
            </w:r>
            <w:r w:rsidRPr="00840591">
              <w:rPr>
                <w:rFonts w:ascii="Arial" w:hAnsi="Arial" w:cs="Arial"/>
                <w:bCs/>
                <w:color w:val="202124"/>
                <w:shd w:val="clear" w:color="auto" w:fill="FFFFFF"/>
                <w:vertAlign w:val="subscript"/>
              </w:rPr>
              <w:t>2</w:t>
            </w:r>
            <w:r w:rsidRPr="00840591">
              <w:rPr>
                <w:rFonts w:ascii="Arial" w:hAnsi="Arial" w:cs="Arial"/>
                <w:color w:val="202124"/>
                <w:shd w:val="clear" w:color="auto" w:fill="FFFFFF"/>
              </w:rPr>
              <w:t>), </w:t>
            </w:r>
            <w:r w:rsidRPr="00840591">
              <w:rPr>
                <w:rFonts w:ascii="Arial" w:hAnsi="Arial" w:cs="Arial"/>
                <w:bCs/>
                <w:color w:val="202124"/>
                <w:shd w:val="clear" w:color="auto" w:fill="FFFFFF"/>
              </w:rPr>
              <w:t>fluorine</w:t>
            </w:r>
            <w:r w:rsidRPr="00840591">
              <w:rPr>
                <w:rFonts w:ascii="Arial" w:hAnsi="Arial" w:cs="Arial"/>
                <w:color w:val="202124"/>
                <w:shd w:val="clear" w:color="auto" w:fill="FFFFFF"/>
              </w:rPr>
              <w:t> (F</w:t>
            </w:r>
            <w:r w:rsidRPr="00840591">
              <w:rPr>
                <w:rFonts w:ascii="Arial" w:hAnsi="Arial" w:cs="Arial"/>
                <w:color w:val="202124"/>
                <w:shd w:val="clear" w:color="auto" w:fill="FFFFFF"/>
                <w:vertAlign w:val="subscript"/>
              </w:rPr>
              <w:t>2</w:t>
            </w:r>
            <w:r w:rsidRPr="00840591">
              <w:rPr>
                <w:rFonts w:ascii="Arial" w:hAnsi="Arial" w:cs="Arial"/>
                <w:color w:val="202124"/>
                <w:shd w:val="clear" w:color="auto" w:fill="FFFFFF"/>
              </w:rPr>
              <w:t>), and </w:t>
            </w:r>
            <w:r w:rsidRPr="00840591">
              <w:rPr>
                <w:rFonts w:ascii="Arial" w:hAnsi="Arial" w:cs="Arial"/>
                <w:bCs/>
                <w:color w:val="202124"/>
                <w:shd w:val="clear" w:color="auto" w:fill="FFFFFF"/>
              </w:rPr>
              <w:t>chlorine</w:t>
            </w:r>
            <w:r w:rsidRPr="00840591">
              <w:rPr>
                <w:rFonts w:ascii="Arial" w:hAnsi="Arial" w:cs="Arial"/>
                <w:color w:val="202124"/>
                <w:shd w:val="clear" w:color="auto" w:fill="FFFFFF"/>
              </w:rPr>
              <w:t> (</w:t>
            </w:r>
            <w:r w:rsidRPr="00840591">
              <w:rPr>
                <w:rFonts w:ascii="Arial" w:hAnsi="Arial" w:cs="Arial"/>
                <w:bCs/>
                <w:color w:val="202124"/>
                <w:shd w:val="clear" w:color="auto" w:fill="FFFFFF"/>
              </w:rPr>
              <w:t>Cl</w:t>
            </w:r>
            <w:r w:rsidRPr="00840591">
              <w:rPr>
                <w:rFonts w:ascii="Arial" w:hAnsi="Arial" w:cs="Arial"/>
                <w:color w:val="202124"/>
                <w:shd w:val="clear" w:color="auto" w:fill="FFFFFF"/>
                <w:vertAlign w:val="subscript"/>
              </w:rPr>
              <w:t>2</w:t>
            </w:r>
            <w:r w:rsidRPr="00840591">
              <w:rPr>
                <w:rFonts w:ascii="Arial" w:hAnsi="Arial" w:cs="Arial"/>
                <w:color w:val="202124"/>
                <w:shd w:val="clear" w:color="auto" w:fill="FFFFFF"/>
              </w:rPr>
              <w:t>).(any one )</w:t>
            </w:r>
          </w:p>
          <w:p w:rsidR="00343BED" w:rsidRDefault="00343BED">
            <w:pPr>
              <w:rPr>
                <w:rStyle w:val="Emphasis"/>
                <w:bCs/>
                <w:color w:val="5F6368"/>
              </w:rPr>
            </w:pPr>
            <w:r>
              <w:rPr>
                <w:rStyle w:val="Emphasis"/>
                <w:bCs/>
                <w:color w:val="5F6368"/>
              </w:rPr>
              <w:t xml:space="preserve">OR </w:t>
            </w:r>
          </w:p>
          <w:p w:rsidR="00343BED" w:rsidRPr="00840591" w:rsidRDefault="00343BED">
            <w:pPr>
              <w:rPr>
                <w:rStyle w:val="Emphasis"/>
                <w:rFonts w:ascii="Arial" w:hAnsi="Arial" w:cs="Arial"/>
                <w:bCs/>
                <w:i w:val="0"/>
                <w:iCs w:val="0"/>
                <w:color w:val="5F6368"/>
                <w:shd w:val="clear" w:color="auto" w:fill="FFFFFF"/>
              </w:rPr>
            </w:pPr>
            <w:r>
              <w:rPr>
                <w:rStyle w:val="Emphasis"/>
                <w:bCs/>
                <w:color w:val="5F6368"/>
              </w:rPr>
              <w:t xml:space="preserve">7 atoms </w:t>
            </w:r>
          </w:p>
        </w:tc>
        <w:tc>
          <w:tcPr>
            <w:tcW w:w="1105" w:type="dxa"/>
          </w:tcPr>
          <w:p w:rsidR="00104ADB" w:rsidRDefault="00D9030C">
            <w:pPr>
              <w:rPr>
                <w:lang w:val="en-US"/>
              </w:rPr>
            </w:pPr>
            <w:r>
              <w:rPr>
                <w:lang w:val="en-US"/>
              </w:rPr>
              <w:t>1</w:t>
            </w:r>
          </w:p>
        </w:tc>
      </w:tr>
      <w:tr w:rsidR="00D9030C" w:rsidTr="00610777">
        <w:tc>
          <w:tcPr>
            <w:tcW w:w="846" w:type="dxa"/>
          </w:tcPr>
          <w:p w:rsidR="00D9030C" w:rsidRDefault="00D9030C">
            <w:pPr>
              <w:rPr>
                <w:lang w:val="en-US"/>
              </w:rPr>
            </w:pPr>
            <w:r>
              <w:rPr>
                <w:lang w:val="en-US"/>
              </w:rPr>
              <w:t>5</w:t>
            </w:r>
          </w:p>
        </w:tc>
        <w:tc>
          <w:tcPr>
            <w:tcW w:w="8505" w:type="dxa"/>
          </w:tcPr>
          <w:p w:rsidR="00D9030C" w:rsidRPr="00840591" w:rsidRDefault="00D83F04">
            <w:pPr>
              <w:rPr>
                <w:rFonts w:ascii="Arial" w:hAnsi="Arial" w:cs="Arial"/>
                <w:color w:val="202124"/>
                <w:shd w:val="clear" w:color="auto" w:fill="FFFFFF"/>
              </w:rPr>
            </w:pPr>
            <w:r w:rsidRPr="00840591">
              <w:rPr>
                <w:rFonts w:ascii="Arial" w:hAnsi="Arial" w:cs="Arial"/>
                <w:bCs/>
                <w:color w:val="202124"/>
                <w:shd w:val="clear" w:color="auto" w:fill="FFFFFF"/>
              </w:rPr>
              <w:t>Adenosine triphosphate</w:t>
            </w:r>
            <w:r w:rsidRPr="00840591">
              <w:rPr>
                <w:rFonts w:ascii="Arial" w:hAnsi="Arial" w:cs="Arial"/>
                <w:color w:val="202124"/>
                <w:shd w:val="clear" w:color="auto" w:fill="FFFFFF"/>
              </w:rPr>
              <w:t>. </w:t>
            </w:r>
            <w:r w:rsidRPr="00840591">
              <w:rPr>
                <w:rFonts w:ascii="Arial" w:hAnsi="Arial" w:cs="Arial"/>
                <w:bCs/>
                <w:color w:val="202124"/>
                <w:shd w:val="clear" w:color="auto" w:fill="FFFFFF"/>
              </w:rPr>
              <w:t>ATP</w:t>
            </w:r>
            <w:r w:rsidRPr="00840591">
              <w:rPr>
                <w:rFonts w:ascii="Arial" w:hAnsi="Arial" w:cs="Arial"/>
                <w:color w:val="202124"/>
                <w:shd w:val="clear" w:color="auto" w:fill="FFFFFF"/>
              </w:rPr>
              <w:t> is the energy currency of the cell</w:t>
            </w:r>
          </w:p>
        </w:tc>
        <w:tc>
          <w:tcPr>
            <w:tcW w:w="1105" w:type="dxa"/>
          </w:tcPr>
          <w:p w:rsidR="00D9030C" w:rsidRDefault="00D83F04">
            <w:pPr>
              <w:rPr>
                <w:lang w:val="en-US"/>
              </w:rPr>
            </w:pPr>
            <w:r>
              <w:rPr>
                <w:lang w:val="en-US"/>
              </w:rPr>
              <w:t>1</w:t>
            </w:r>
          </w:p>
        </w:tc>
      </w:tr>
      <w:tr w:rsidR="00D83F04" w:rsidTr="00610777">
        <w:tc>
          <w:tcPr>
            <w:tcW w:w="846" w:type="dxa"/>
          </w:tcPr>
          <w:p w:rsidR="00D83F04" w:rsidRDefault="00D83F04">
            <w:pPr>
              <w:rPr>
                <w:lang w:val="en-US"/>
              </w:rPr>
            </w:pPr>
            <w:r>
              <w:rPr>
                <w:lang w:val="en-US"/>
              </w:rPr>
              <w:t>6</w:t>
            </w:r>
          </w:p>
        </w:tc>
        <w:tc>
          <w:tcPr>
            <w:tcW w:w="8505" w:type="dxa"/>
          </w:tcPr>
          <w:p w:rsidR="00D83F04" w:rsidRPr="00840591" w:rsidRDefault="00803A1E">
            <w:pPr>
              <w:rPr>
                <w:rFonts w:ascii="Arial" w:hAnsi="Arial" w:cs="Arial"/>
                <w:bCs/>
                <w:color w:val="202124"/>
                <w:shd w:val="clear" w:color="auto" w:fill="FFFFFF"/>
              </w:rPr>
            </w:pPr>
            <w:r w:rsidRPr="00840591">
              <w:rPr>
                <w:rFonts w:ascii="Arial" w:eastAsia="Times New Roman" w:hAnsi="Arial" w:cs="Arial"/>
                <w:color w:val="333333"/>
                <w:lang w:eastAsia="en-IN"/>
              </w:rPr>
              <w:t>(</w:t>
            </w:r>
            <w:r w:rsidRPr="005F1492">
              <w:rPr>
                <w:rFonts w:ascii="Arial" w:eastAsia="Times New Roman" w:hAnsi="Arial" w:cs="Arial"/>
                <w:color w:val="333333"/>
                <w:lang w:eastAsia="en-IN"/>
              </w:rPr>
              <w:t>c)   Leucoplasts</w:t>
            </w:r>
          </w:p>
        </w:tc>
        <w:tc>
          <w:tcPr>
            <w:tcW w:w="1105" w:type="dxa"/>
          </w:tcPr>
          <w:p w:rsidR="00D83F04" w:rsidRDefault="00803A1E">
            <w:pPr>
              <w:rPr>
                <w:lang w:val="en-US"/>
              </w:rPr>
            </w:pPr>
            <w:r>
              <w:rPr>
                <w:lang w:val="en-US"/>
              </w:rPr>
              <w:t>1</w:t>
            </w:r>
          </w:p>
        </w:tc>
      </w:tr>
      <w:tr w:rsidR="00803A1E" w:rsidTr="00610777">
        <w:tc>
          <w:tcPr>
            <w:tcW w:w="846" w:type="dxa"/>
          </w:tcPr>
          <w:p w:rsidR="00803A1E" w:rsidRDefault="00803A1E">
            <w:pPr>
              <w:rPr>
                <w:lang w:val="en-US"/>
              </w:rPr>
            </w:pPr>
            <w:r>
              <w:rPr>
                <w:lang w:val="en-US"/>
              </w:rPr>
              <w:t>7</w:t>
            </w:r>
          </w:p>
        </w:tc>
        <w:tc>
          <w:tcPr>
            <w:tcW w:w="8505" w:type="dxa"/>
          </w:tcPr>
          <w:p w:rsidR="00803A1E" w:rsidRDefault="00A17888">
            <w:pPr>
              <w:rPr>
                <w:rFonts w:ascii="Arial" w:eastAsia="Times New Roman" w:hAnsi="Arial" w:cs="Arial"/>
                <w:color w:val="333333"/>
                <w:sz w:val="21"/>
                <w:szCs w:val="21"/>
                <w:lang w:eastAsia="en-IN"/>
              </w:rPr>
            </w:pPr>
            <w:r>
              <w:rPr>
                <w:rFonts w:ascii="Arial" w:hAnsi="Arial" w:cs="Arial"/>
                <w:b/>
                <w:bCs/>
                <w:color w:val="202124"/>
                <w:shd w:val="clear" w:color="auto" w:fill="FFFFFF"/>
              </w:rPr>
              <w:t>plastids</w:t>
            </w:r>
            <w:r>
              <w:rPr>
                <w:rFonts w:ascii="Arial" w:hAnsi="Arial" w:cs="Arial"/>
                <w:color w:val="202124"/>
                <w:shd w:val="clear" w:color="auto" w:fill="FFFFFF"/>
              </w:rPr>
              <w:t> and </w:t>
            </w:r>
            <w:r>
              <w:rPr>
                <w:rFonts w:ascii="Arial" w:hAnsi="Arial" w:cs="Arial"/>
                <w:b/>
                <w:bCs/>
                <w:color w:val="202124"/>
                <w:shd w:val="clear" w:color="auto" w:fill="FFFFFF"/>
              </w:rPr>
              <w:t>mitochondria</w:t>
            </w:r>
            <w:r>
              <w:rPr>
                <w:rFonts w:ascii="Arial" w:hAnsi="Arial" w:cs="Arial"/>
                <w:color w:val="202124"/>
                <w:shd w:val="clear" w:color="auto" w:fill="FFFFFF"/>
              </w:rPr>
              <w:t> </w:t>
            </w:r>
          </w:p>
        </w:tc>
        <w:tc>
          <w:tcPr>
            <w:tcW w:w="1105" w:type="dxa"/>
          </w:tcPr>
          <w:p w:rsidR="00803A1E" w:rsidRDefault="00A17888">
            <w:pPr>
              <w:rPr>
                <w:lang w:val="en-US"/>
              </w:rPr>
            </w:pPr>
            <w:r>
              <w:rPr>
                <w:lang w:val="en-US"/>
              </w:rPr>
              <w:t>1</w:t>
            </w:r>
          </w:p>
        </w:tc>
      </w:tr>
      <w:tr w:rsidR="00A17888" w:rsidTr="00610777">
        <w:tc>
          <w:tcPr>
            <w:tcW w:w="846" w:type="dxa"/>
          </w:tcPr>
          <w:p w:rsidR="00A17888" w:rsidRDefault="00A17888">
            <w:pPr>
              <w:rPr>
                <w:lang w:val="en-US"/>
              </w:rPr>
            </w:pPr>
            <w:r>
              <w:rPr>
                <w:lang w:val="en-US"/>
              </w:rPr>
              <w:t>8</w:t>
            </w:r>
          </w:p>
        </w:tc>
        <w:tc>
          <w:tcPr>
            <w:tcW w:w="8505" w:type="dxa"/>
          </w:tcPr>
          <w:p w:rsidR="00A17888" w:rsidRDefault="003D41AC">
            <w:pPr>
              <w:rPr>
                <w:rFonts w:ascii="Helvetica" w:hAnsi="Helvetica" w:cs="Helvetica"/>
                <w:color w:val="000000"/>
                <w:sz w:val="27"/>
                <w:szCs w:val="27"/>
                <w:shd w:val="clear" w:color="auto" w:fill="FFFFFF"/>
              </w:rPr>
            </w:pPr>
            <w:r>
              <w:rPr>
                <w:rFonts w:ascii="Helvetica" w:hAnsi="Helvetica" w:cs="Helvetica"/>
                <w:color w:val="000000"/>
                <w:sz w:val="27"/>
                <w:szCs w:val="27"/>
                <w:shd w:val="clear" w:color="auto" w:fill="FFFFFF"/>
              </w:rPr>
              <w:t>A group of cells that perform similar functions &amp; have similar structure is called Tissue.</w:t>
            </w:r>
          </w:p>
          <w:p w:rsidR="00194637" w:rsidRDefault="00194637">
            <w:pPr>
              <w:rPr>
                <w:rFonts w:ascii="Arial" w:hAnsi="Arial" w:cs="Arial"/>
                <w:b/>
                <w:bCs/>
                <w:color w:val="202124"/>
                <w:shd w:val="clear" w:color="auto" w:fill="FFFFFF"/>
              </w:rPr>
            </w:pPr>
            <w:r>
              <w:rPr>
                <w:rFonts w:ascii="Arial" w:hAnsi="Arial" w:cs="Arial"/>
                <w:b/>
                <w:bCs/>
                <w:color w:val="202124"/>
                <w:shd w:val="clear" w:color="auto" w:fill="FFFFFF"/>
              </w:rPr>
              <w:t>OR</w:t>
            </w:r>
          </w:p>
          <w:p w:rsidR="00194637" w:rsidRDefault="00194637">
            <w:pPr>
              <w:rPr>
                <w:rFonts w:ascii="Arial" w:hAnsi="Arial" w:cs="Arial"/>
                <w:b/>
                <w:bCs/>
                <w:color w:val="202124"/>
                <w:shd w:val="clear" w:color="auto" w:fill="FFFFFF"/>
              </w:rPr>
            </w:pPr>
            <w:r>
              <w:rPr>
                <w:rFonts w:ascii="Arial" w:hAnsi="Arial" w:cs="Arial"/>
                <w:b/>
                <w:bCs/>
                <w:color w:val="202124"/>
                <w:shd w:val="clear" w:color="auto" w:fill="FFFFFF"/>
              </w:rPr>
              <w:t xml:space="preserve">Transportation of water and minerals </w:t>
            </w:r>
          </w:p>
        </w:tc>
        <w:tc>
          <w:tcPr>
            <w:tcW w:w="1105" w:type="dxa"/>
          </w:tcPr>
          <w:p w:rsidR="00A17888" w:rsidRDefault="003D41AC">
            <w:pPr>
              <w:rPr>
                <w:lang w:val="en-US"/>
              </w:rPr>
            </w:pPr>
            <w:r>
              <w:rPr>
                <w:lang w:val="en-US"/>
              </w:rPr>
              <w:t>1</w:t>
            </w:r>
          </w:p>
        </w:tc>
      </w:tr>
      <w:tr w:rsidR="003D41AC" w:rsidTr="00610777">
        <w:tc>
          <w:tcPr>
            <w:tcW w:w="846" w:type="dxa"/>
          </w:tcPr>
          <w:p w:rsidR="003D41AC" w:rsidRDefault="003D41AC">
            <w:pPr>
              <w:rPr>
                <w:lang w:val="en-US"/>
              </w:rPr>
            </w:pPr>
            <w:r>
              <w:rPr>
                <w:lang w:val="en-US"/>
              </w:rPr>
              <w:t>9</w:t>
            </w:r>
          </w:p>
        </w:tc>
        <w:tc>
          <w:tcPr>
            <w:tcW w:w="8505" w:type="dxa"/>
          </w:tcPr>
          <w:p w:rsidR="003D41AC" w:rsidRDefault="00521DA3" w:rsidP="00902416">
            <w:pPr>
              <w:pStyle w:val="trt0xe"/>
              <w:numPr>
                <w:ilvl w:val="0"/>
                <w:numId w:val="1"/>
              </w:numPr>
              <w:shd w:val="clear" w:color="auto" w:fill="FFFFFF"/>
              <w:spacing w:before="0" w:beforeAutospacing="0" w:after="60" w:afterAutospacing="0"/>
              <w:ind w:left="0"/>
              <w:rPr>
                <w:rFonts w:ascii="Helvetica" w:hAnsi="Helvetica" w:cs="Helvetica"/>
                <w:color w:val="000000"/>
                <w:sz w:val="27"/>
                <w:szCs w:val="27"/>
                <w:shd w:val="clear" w:color="auto" w:fill="FFFFFF"/>
              </w:rPr>
            </w:pPr>
            <w:r w:rsidRPr="00902416">
              <w:rPr>
                <w:rFonts w:ascii="Arial" w:hAnsi="Arial" w:cs="Arial"/>
                <w:b/>
                <w:bCs/>
                <w:color w:val="202124"/>
              </w:rPr>
              <w:t>Fever</w:t>
            </w:r>
            <w:r w:rsidRPr="00902416">
              <w:rPr>
                <w:rFonts w:ascii="Arial" w:hAnsi="Arial" w:cs="Arial"/>
                <w:color w:val="202124"/>
              </w:rPr>
              <w:t>.</w:t>
            </w:r>
            <w:r w:rsidR="00902416" w:rsidRPr="00902416">
              <w:rPr>
                <w:rFonts w:ascii="Arial" w:hAnsi="Arial" w:cs="Arial"/>
                <w:b/>
                <w:bCs/>
                <w:color w:val="202124"/>
              </w:rPr>
              <w:t>Diarrhoea</w:t>
            </w:r>
            <w:r w:rsidRPr="00902416">
              <w:rPr>
                <w:rFonts w:ascii="Arial" w:hAnsi="Arial" w:cs="Arial"/>
                <w:color w:val="202124"/>
              </w:rPr>
              <w:t>.</w:t>
            </w:r>
            <w:r w:rsidRPr="00902416">
              <w:rPr>
                <w:rFonts w:ascii="Arial" w:hAnsi="Arial" w:cs="Arial"/>
                <w:b/>
                <w:bCs/>
                <w:color w:val="202124"/>
              </w:rPr>
              <w:t>Fatigue</w:t>
            </w:r>
            <w:r w:rsidRPr="00902416">
              <w:rPr>
                <w:rFonts w:ascii="Arial" w:hAnsi="Arial" w:cs="Arial"/>
                <w:color w:val="202124"/>
              </w:rPr>
              <w:t>.Muscle aches.</w:t>
            </w:r>
            <w:r w:rsidRPr="00902416">
              <w:rPr>
                <w:rFonts w:ascii="Arial" w:hAnsi="Arial" w:cs="Arial"/>
                <w:b/>
                <w:bCs/>
                <w:color w:val="202124"/>
              </w:rPr>
              <w:t>Coughing</w:t>
            </w:r>
            <w:r w:rsidR="00902416">
              <w:rPr>
                <w:rFonts w:ascii="Arial" w:hAnsi="Arial" w:cs="Arial"/>
                <w:b/>
                <w:bCs/>
                <w:color w:val="202124"/>
              </w:rPr>
              <w:t xml:space="preserve">   (any two)</w:t>
            </w:r>
          </w:p>
        </w:tc>
        <w:tc>
          <w:tcPr>
            <w:tcW w:w="1105" w:type="dxa"/>
          </w:tcPr>
          <w:p w:rsidR="003D41AC" w:rsidRDefault="00902416">
            <w:pPr>
              <w:rPr>
                <w:lang w:val="en-US"/>
              </w:rPr>
            </w:pPr>
            <w:r>
              <w:rPr>
                <w:lang w:val="en-US"/>
              </w:rPr>
              <w:t>1</w:t>
            </w:r>
          </w:p>
        </w:tc>
      </w:tr>
      <w:tr w:rsidR="00902416" w:rsidTr="00610777">
        <w:tc>
          <w:tcPr>
            <w:tcW w:w="846" w:type="dxa"/>
          </w:tcPr>
          <w:p w:rsidR="00902416" w:rsidRDefault="00902416">
            <w:pPr>
              <w:rPr>
                <w:lang w:val="en-US"/>
              </w:rPr>
            </w:pPr>
            <w:r>
              <w:rPr>
                <w:lang w:val="en-US"/>
              </w:rPr>
              <w:t>10</w:t>
            </w:r>
          </w:p>
        </w:tc>
        <w:tc>
          <w:tcPr>
            <w:tcW w:w="8505" w:type="dxa"/>
          </w:tcPr>
          <w:p w:rsidR="00902416" w:rsidRPr="004F22BB" w:rsidRDefault="000A1707" w:rsidP="00902416">
            <w:pPr>
              <w:pStyle w:val="trt0xe"/>
              <w:numPr>
                <w:ilvl w:val="0"/>
                <w:numId w:val="1"/>
              </w:numPr>
              <w:shd w:val="clear" w:color="auto" w:fill="FFFFFF"/>
              <w:spacing w:before="0" w:beforeAutospacing="0" w:after="60" w:afterAutospacing="0"/>
              <w:ind w:left="0"/>
              <w:rPr>
                <w:rFonts w:ascii="Arial" w:hAnsi="Arial" w:cs="Arial"/>
                <w:b/>
                <w:bCs/>
                <w:color w:val="202124"/>
              </w:rPr>
            </w:pPr>
            <w:r>
              <w:rPr>
                <w:rFonts w:ascii="Arial" w:hAnsi="Arial" w:cs="Arial"/>
                <w:color w:val="222222"/>
                <w:shd w:val="clear" w:color="auto" w:fill="FFFFFF"/>
              </w:rPr>
              <w:t>Immunity is the ability of the body to defend against a disease.</w:t>
            </w:r>
          </w:p>
          <w:p w:rsidR="004F22BB" w:rsidRDefault="004F22BB" w:rsidP="00902416">
            <w:pPr>
              <w:pStyle w:val="trt0xe"/>
              <w:numPr>
                <w:ilvl w:val="0"/>
                <w:numId w:val="1"/>
              </w:numPr>
              <w:shd w:val="clear" w:color="auto" w:fill="FFFFFF"/>
              <w:spacing w:before="0" w:beforeAutospacing="0" w:after="60" w:afterAutospacing="0"/>
              <w:ind w:left="0"/>
              <w:rPr>
                <w:rFonts w:ascii="Arial" w:hAnsi="Arial" w:cs="Arial"/>
                <w:b/>
                <w:bCs/>
                <w:color w:val="202124"/>
              </w:rPr>
            </w:pPr>
            <w:r>
              <w:rPr>
                <w:rFonts w:ascii="Arial" w:hAnsi="Arial" w:cs="Arial"/>
                <w:b/>
                <w:bCs/>
                <w:color w:val="202124"/>
              </w:rPr>
              <w:t>OR</w:t>
            </w:r>
          </w:p>
          <w:p w:rsidR="004F22BB" w:rsidRPr="00902416" w:rsidRDefault="004F22BB" w:rsidP="00902416">
            <w:pPr>
              <w:pStyle w:val="trt0xe"/>
              <w:numPr>
                <w:ilvl w:val="0"/>
                <w:numId w:val="1"/>
              </w:numPr>
              <w:shd w:val="clear" w:color="auto" w:fill="FFFFFF"/>
              <w:spacing w:before="0" w:beforeAutospacing="0" w:after="60" w:afterAutospacing="0"/>
              <w:ind w:left="0"/>
              <w:rPr>
                <w:rFonts w:ascii="Arial" w:hAnsi="Arial" w:cs="Arial"/>
                <w:b/>
                <w:bCs/>
                <w:color w:val="202124"/>
              </w:rPr>
            </w:pPr>
            <w:r>
              <w:rPr>
                <w:rFonts w:ascii="Arial" w:hAnsi="Arial" w:cs="Arial"/>
                <w:color w:val="222222"/>
                <w:shd w:val="clear" w:color="auto" w:fill="FFFFFF"/>
              </w:rPr>
              <w:t>Female Anopheles mosquito.</w:t>
            </w:r>
          </w:p>
        </w:tc>
        <w:tc>
          <w:tcPr>
            <w:tcW w:w="1105" w:type="dxa"/>
          </w:tcPr>
          <w:p w:rsidR="00902416" w:rsidRDefault="000A1707">
            <w:pPr>
              <w:rPr>
                <w:lang w:val="en-US"/>
              </w:rPr>
            </w:pPr>
            <w:r>
              <w:rPr>
                <w:lang w:val="en-US"/>
              </w:rPr>
              <w:t>1</w:t>
            </w:r>
          </w:p>
        </w:tc>
      </w:tr>
      <w:tr w:rsidR="000A1707" w:rsidTr="00610777">
        <w:tc>
          <w:tcPr>
            <w:tcW w:w="846" w:type="dxa"/>
          </w:tcPr>
          <w:p w:rsidR="000A1707" w:rsidRDefault="000A1707">
            <w:pPr>
              <w:rPr>
                <w:lang w:val="en-US"/>
              </w:rPr>
            </w:pPr>
            <w:r>
              <w:rPr>
                <w:lang w:val="en-US"/>
              </w:rPr>
              <w:t>11</w:t>
            </w:r>
          </w:p>
        </w:tc>
        <w:tc>
          <w:tcPr>
            <w:tcW w:w="8505" w:type="dxa"/>
          </w:tcPr>
          <w:p w:rsidR="000A1707" w:rsidRDefault="00F0799C" w:rsidP="00902416">
            <w:pPr>
              <w:pStyle w:val="trt0xe"/>
              <w:numPr>
                <w:ilvl w:val="0"/>
                <w:numId w:val="1"/>
              </w:numPr>
              <w:shd w:val="clear" w:color="auto" w:fill="FFFFFF"/>
              <w:spacing w:before="0" w:beforeAutospacing="0" w:after="60" w:afterAutospacing="0"/>
              <w:ind w:left="0"/>
              <w:rPr>
                <w:rFonts w:ascii="Arial" w:hAnsi="Arial" w:cs="Arial"/>
                <w:color w:val="222222"/>
                <w:shd w:val="clear" w:color="auto" w:fill="FFFFFF"/>
              </w:rPr>
            </w:pPr>
            <w:r>
              <w:rPr>
                <w:rFonts w:ascii="Arial" w:hAnsi="Arial" w:cs="Arial"/>
                <w:color w:val="222222"/>
                <w:shd w:val="clear" w:color="auto" w:fill="FFFFFF"/>
              </w:rPr>
              <w:t>Newton’s second law of motion.</w:t>
            </w:r>
          </w:p>
        </w:tc>
        <w:tc>
          <w:tcPr>
            <w:tcW w:w="1105" w:type="dxa"/>
          </w:tcPr>
          <w:p w:rsidR="000A1707" w:rsidRDefault="00F0799C">
            <w:pPr>
              <w:rPr>
                <w:lang w:val="en-US"/>
              </w:rPr>
            </w:pPr>
            <w:r>
              <w:rPr>
                <w:lang w:val="en-US"/>
              </w:rPr>
              <w:t>1</w:t>
            </w:r>
          </w:p>
        </w:tc>
      </w:tr>
      <w:tr w:rsidR="00F0799C" w:rsidTr="00610777">
        <w:tc>
          <w:tcPr>
            <w:tcW w:w="846" w:type="dxa"/>
          </w:tcPr>
          <w:p w:rsidR="00F0799C" w:rsidRDefault="00F0799C">
            <w:pPr>
              <w:rPr>
                <w:lang w:val="en-US"/>
              </w:rPr>
            </w:pPr>
            <w:r>
              <w:rPr>
                <w:lang w:val="en-US"/>
              </w:rPr>
              <w:t>12</w:t>
            </w:r>
          </w:p>
        </w:tc>
        <w:tc>
          <w:tcPr>
            <w:tcW w:w="8505" w:type="dxa"/>
          </w:tcPr>
          <w:p w:rsidR="00F0799C" w:rsidRDefault="00976C43" w:rsidP="00976C43">
            <w:pPr>
              <w:pStyle w:val="trt0xe"/>
              <w:shd w:val="clear" w:color="auto" w:fill="FFFFFF"/>
              <w:spacing w:before="0" w:beforeAutospacing="0" w:after="60" w:afterAutospacing="0"/>
              <w:rPr>
                <w:rFonts w:ascii="Arial" w:hAnsi="Arial" w:cs="Arial"/>
                <w:color w:val="222222"/>
                <w:shd w:val="clear" w:color="auto" w:fill="FFFFFF"/>
              </w:rPr>
            </w:pPr>
            <w:r>
              <w:rPr>
                <w:rFonts w:ascii="Arial" w:hAnsi="Arial" w:cs="Arial"/>
                <w:color w:val="222222"/>
                <w:shd w:val="clear" w:color="auto" w:fill="FFFFFF"/>
              </w:rPr>
              <w:t>The force acting between any two surfaces in contact and tending to oppose motion is called force of friction.</w:t>
            </w:r>
          </w:p>
          <w:p w:rsidR="00FA414E" w:rsidRDefault="00FA414E" w:rsidP="00976C43">
            <w:pPr>
              <w:pStyle w:val="trt0xe"/>
              <w:shd w:val="clear" w:color="auto" w:fill="FFFFFF"/>
              <w:spacing w:before="0" w:beforeAutospacing="0" w:after="60" w:afterAutospacing="0"/>
              <w:rPr>
                <w:rFonts w:ascii="Arial" w:hAnsi="Arial" w:cs="Arial"/>
                <w:color w:val="222222"/>
                <w:shd w:val="clear" w:color="auto" w:fill="FFFFFF"/>
              </w:rPr>
            </w:pPr>
            <w:r>
              <w:rPr>
                <w:rFonts w:ascii="Arial" w:hAnsi="Arial" w:cs="Arial"/>
                <w:color w:val="222222"/>
                <w:shd w:val="clear" w:color="auto" w:fill="FFFFFF"/>
              </w:rPr>
              <w:t>OR</w:t>
            </w:r>
          </w:p>
          <w:p w:rsidR="00FA414E" w:rsidRDefault="00FA414E" w:rsidP="00976C43">
            <w:pPr>
              <w:pStyle w:val="trt0xe"/>
              <w:shd w:val="clear" w:color="auto" w:fill="FFFFFF"/>
              <w:spacing w:before="0" w:beforeAutospacing="0" w:after="60" w:afterAutospacing="0"/>
              <w:rPr>
                <w:rFonts w:ascii="Arial" w:hAnsi="Arial" w:cs="Arial"/>
                <w:color w:val="222222"/>
                <w:shd w:val="clear" w:color="auto" w:fill="FFFFFF"/>
              </w:rPr>
            </w:pPr>
            <w:r>
              <w:rPr>
                <w:rFonts w:ascii="Arial" w:hAnsi="Arial" w:cs="Arial"/>
                <w:color w:val="222222"/>
                <w:shd w:val="clear" w:color="auto" w:fill="FFFFFF"/>
              </w:rPr>
              <w:t>1 newton is the magnitude of force which produces an acceleration of 1 m/s2 in a body of mass 1 kg.</w:t>
            </w:r>
          </w:p>
        </w:tc>
        <w:tc>
          <w:tcPr>
            <w:tcW w:w="1105" w:type="dxa"/>
          </w:tcPr>
          <w:p w:rsidR="00F0799C" w:rsidRDefault="00976C43">
            <w:pPr>
              <w:rPr>
                <w:lang w:val="en-US"/>
              </w:rPr>
            </w:pPr>
            <w:r>
              <w:rPr>
                <w:lang w:val="en-US"/>
              </w:rPr>
              <w:t>1</w:t>
            </w:r>
          </w:p>
        </w:tc>
      </w:tr>
      <w:tr w:rsidR="00976C43" w:rsidTr="00610777">
        <w:tc>
          <w:tcPr>
            <w:tcW w:w="846" w:type="dxa"/>
          </w:tcPr>
          <w:p w:rsidR="00976C43" w:rsidRDefault="00976C43">
            <w:pPr>
              <w:rPr>
                <w:lang w:val="en-US"/>
              </w:rPr>
            </w:pPr>
            <w:r>
              <w:rPr>
                <w:lang w:val="en-US"/>
              </w:rPr>
              <w:t>13</w:t>
            </w:r>
          </w:p>
        </w:tc>
        <w:tc>
          <w:tcPr>
            <w:tcW w:w="8505" w:type="dxa"/>
          </w:tcPr>
          <w:p w:rsidR="00976C43" w:rsidRDefault="00552E0C" w:rsidP="00976C43">
            <w:pPr>
              <w:pStyle w:val="trt0xe"/>
              <w:shd w:val="clear" w:color="auto" w:fill="FFFFFF"/>
              <w:spacing w:before="0" w:beforeAutospacing="0" w:after="60" w:afterAutospacing="0"/>
              <w:rPr>
                <w:rFonts w:ascii="Arial" w:hAnsi="Arial" w:cs="Arial"/>
                <w:color w:val="222222"/>
                <w:shd w:val="clear" w:color="auto" w:fill="FFFFFF"/>
              </w:rPr>
            </w:pPr>
            <w:proofErr w:type="gramStart"/>
            <w:r w:rsidRPr="00552E0C">
              <w:rPr>
                <w:rFonts w:ascii="Helvetica" w:hAnsi="Helvetica" w:cs="Helvetica"/>
                <w:color w:val="000000"/>
                <w:szCs w:val="27"/>
                <w:shd w:val="clear" w:color="auto" w:fill="FFFFFF"/>
              </w:rPr>
              <w:t>No kinetic energy doesn't depend on the direction of motion.</w:t>
            </w:r>
            <w:proofErr w:type="gramEnd"/>
            <w:r w:rsidRPr="00552E0C">
              <w:rPr>
                <w:rFonts w:ascii="Helvetica" w:hAnsi="Helvetica" w:cs="Helvetica"/>
                <w:color w:val="000000"/>
                <w:szCs w:val="27"/>
                <w:shd w:val="clear" w:color="auto" w:fill="FFFFFF"/>
              </w:rPr>
              <w:t xml:space="preserve"> Kinetic energy=1/2mv2</w:t>
            </w:r>
            <w:r>
              <w:rPr>
                <w:rFonts w:ascii="Helvetica" w:hAnsi="Helvetica" w:cs="Helvetica"/>
                <w:color w:val="000000"/>
                <w:szCs w:val="27"/>
                <w:shd w:val="clear" w:color="auto" w:fill="FFFFFF"/>
              </w:rPr>
              <w:t xml:space="preserve">. </w:t>
            </w:r>
            <w:r w:rsidRPr="00552E0C">
              <w:rPr>
                <w:rFonts w:ascii="Helvetica" w:hAnsi="Helvetica" w:cs="Helvetica"/>
                <w:color w:val="000000"/>
                <w:szCs w:val="27"/>
                <w:shd w:val="clear" w:color="auto" w:fill="FFFFFF"/>
              </w:rPr>
              <w:t>It depends on the mass and velocity of object</w:t>
            </w:r>
          </w:p>
        </w:tc>
        <w:tc>
          <w:tcPr>
            <w:tcW w:w="1105" w:type="dxa"/>
          </w:tcPr>
          <w:p w:rsidR="00976C43" w:rsidRDefault="00552E0C">
            <w:pPr>
              <w:rPr>
                <w:lang w:val="en-US"/>
              </w:rPr>
            </w:pPr>
            <w:r>
              <w:rPr>
                <w:lang w:val="en-US"/>
              </w:rPr>
              <w:t>1</w:t>
            </w:r>
          </w:p>
        </w:tc>
      </w:tr>
      <w:tr w:rsidR="00552E0C" w:rsidTr="00610777">
        <w:tc>
          <w:tcPr>
            <w:tcW w:w="846" w:type="dxa"/>
          </w:tcPr>
          <w:p w:rsidR="00552E0C" w:rsidRDefault="00552E0C">
            <w:pPr>
              <w:rPr>
                <w:lang w:val="en-US"/>
              </w:rPr>
            </w:pPr>
            <w:r>
              <w:rPr>
                <w:lang w:val="en-US"/>
              </w:rPr>
              <w:t>14</w:t>
            </w:r>
          </w:p>
        </w:tc>
        <w:tc>
          <w:tcPr>
            <w:tcW w:w="8505" w:type="dxa"/>
          </w:tcPr>
          <w:p w:rsidR="00552E0C" w:rsidRDefault="0041371E" w:rsidP="00013C0C">
            <w:pPr>
              <w:pStyle w:val="trt0xe"/>
              <w:numPr>
                <w:ilvl w:val="0"/>
                <w:numId w:val="2"/>
              </w:numPr>
              <w:shd w:val="clear" w:color="auto" w:fill="FFFFFF"/>
              <w:spacing w:before="0" w:beforeAutospacing="0" w:after="60" w:afterAutospacing="0"/>
              <w:rPr>
                <w:rFonts w:ascii="Helvetica" w:hAnsi="Helvetica" w:cs="Helvetica"/>
                <w:color w:val="000000"/>
                <w:sz w:val="27"/>
                <w:szCs w:val="27"/>
                <w:shd w:val="clear" w:color="auto" w:fill="FFFFFF"/>
              </w:rPr>
            </w:pPr>
            <w:r w:rsidRPr="008C2C2D">
              <w:t>Both A and R are true, and R is correct explanation of the assertion</w:t>
            </w:r>
          </w:p>
          <w:p w:rsidR="00013C0C" w:rsidRDefault="00013C0C" w:rsidP="00013C0C">
            <w:pPr>
              <w:pStyle w:val="trt0xe"/>
              <w:shd w:val="clear" w:color="auto" w:fill="FFFFFF"/>
              <w:spacing w:before="0" w:beforeAutospacing="0" w:after="60" w:afterAutospacing="0"/>
              <w:ind w:left="720"/>
              <w:rPr>
                <w:rFonts w:ascii="Helvetica" w:hAnsi="Helvetica" w:cs="Helvetica"/>
                <w:color w:val="000000"/>
                <w:sz w:val="27"/>
                <w:szCs w:val="27"/>
                <w:shd w:val="clear" w:color="auto" w:fill="FFFFFF"/>
              </w:rPr>
            </w:pPr>
            <w:r>
              <w:rPr>
                <w:rFonts w:ascii="Helvetica" w:hAnsi="Helvetica" w:cs="Helvetica"/>
                <w:color w:val="000000"/>
                <w:sz w:val="27"/>
                <w:szCs w:val="27"/>
                <w:shd w:val="clear" w:color="auto" w:fill="FFFFFF"/>
              </w:rPr>
              <w:t xml:space="preserve">OR </w:t>
            </w:r>
          </w:p>
          <w:p w:rsidR="00013C0C" w:rsidRPr="00013C0C" w:rsidRDefault="00013C0C" w:rsidP="00013C0C">
            <w:pPr>
              <w:rPr>
                <w:rFonts w:ascii="Times New Roman" w:hAnsi="Times New Roman" w:cs="Times New Roman"/>
                <w:sz w:val="24"/>
              </w:rPr>
            </w:pPr>
            <w:r w:rsidRPr="008C2C2D">
              <w:rPr>
                <w:rFonts w:ascii="Times New Roman" w:hAnsi="Times New Roman" w:cs="Times New Roman"/>
                <w:sz w:val="24"/>
              </w:rPr>
              <w:t xml:space="preserve">(b) Both A and R </w:t>
            </w:r>
            <w:proofErr w:type="gramStart"/>
            <w:r w:rsidRPr="008C2C2D">
              <w:rPr>
                <w:rFonts w:ascii="Times New Roman" w:hAnsi="Times New Roman" w:cs="Times New Roman"/>
                <w:sz w:val="24"/>
              </w:rPr>
              <w:t>are</w:t>
            </w:r>
            <w:proofErr w:type="gramEnd"/>
            <w:r w:rsidRPr="008C2C2D">
              <w:rPr>
                <w:rFonts w:ascii="Times New Roman" w:hAnsi="Times New Roman" w:cs="Times New Roman"/>
                <w:sz w:val="24"/>
              </w:rPr>
              <w:t xml:space="preserve"> true, but R is not the correct explanation of the assertion. </w:t>
            </w:r>
          </w:p>
        </w:tc>
        <w:tc>
          <w:tcPr>
            <w:tcW w:w="1105" w:type="dxa"/>
          </w:tcPr>
          <w:p w:rsidR="00552E0C" w:rsidRDefault="0085508F">
            <w:pPr>
              <w:rPr>
                <w:lang w:val="en-US"/>
              </w:rPr>
            </w:pPr>
            <w:r>
              <w:rPr>
                <w:lang w:val="en-US"/>
              </w:rPr>
              <w:t>1</w:t>
            </w:r>
          </w:p>
        </w:tc>
      </w:tr>
      <w:tr w:rsidR="005B5F80" w:rsidTr="00610777">
        <w:tc>
          <w:tcPr>
            <w:tcW w:w="846" w:type="dxa"/>
          </w:tcPr>
          <w:p w:rsidR="005B5F80" w:rsidRDefault="005B5F80">
            <w:pPr>
              <w:rPr>
                <w:lang w:val="en-US"/>
              </w:rPr>
            </w:pPr>
            <w:r>
              <w:rPr>
                <w:lang w:val="en-US"/>
              </w:rPr>
              <w:t>15</w:t>
            </w:r>
          </w:p>
        </w:tc>
        <w:tc>
          <w:tcPr>
            <w:tcW w:w="8505" w:type="dxa"/>
          </w:tcPr>
          <w:p w:rsidR="005B5F80" w:rsidRPr="005B5F80" w:rsidRDefault="005B5F80" w:rsidP="005B5F80">
            <w:pPr>
              <w:rPr>
                <w:rFonts w:ascii="Times New Roman" w:hAnsi="Times New Roman" w:cs="Times New Roman"/>
                <w:sz w:val="24"/>
              </w:rPr>
            </w:pPr>
            <w:r w:rsidRPr="008C2C2D">
              <w:rPr>
                <w:rFonts w:ascii="Times New Roman" w:hAnsi="Times New Roman" w:cs="Times New Roman"/>
                <w:sz w:val="24"/>
              </w:rPr>
              <w:t xml:space="preserve">(b) Both A and R </w:t>
            </w:r>
            <w:proofErr w:type="gramStart"/>
            <w:r w:rsidRPr="008C2C2D">
              <w:rPr>
                <w:rFonts w:ascii="Times New Roman" w:hAnsi="Times New Roman" w:cs="Times New Roman"/>
                <w:sz w:val="24"/>
              </w:rPr>
              <w:t>are</w:t>
            </w:r>
            <w:proofErr w:type="gramEnd"/>
            <w:r w:rsidRPr="008C2C2D">
              <w:rPr>
                <w:rFonts w:ascii="Times New Roman" w:hAnsi="Times New Roman" w:cs="Times New Roman"/>
                <w:sz w:val="24"/>
              </w:rPr>
              <w:t xml:space="preserve"> true, but R is not the correct explanation of the assertion. </w:t>
            </w:r>
          </w:p>
        </w:tc>
        <w:tc>
          <w:tcPr>
            <w:tcW w:w="1105" w:type="dxa"/>
          </w:tcPr>
          <w:p w:rsidR="005B5F80" w:rsidRDefault="005B5F80">
            <w:pPr>
              <w:rPr>
                <w:lang w:val="en-US"/>
              </w:rPr>
            </w:pPr>
            <w:r>
              <w:rPr>
                <w:lang w:val="en-US"/>
              </w:rPr>
              <w:t>1</w:t>
            </w:r>
          </w:p>
        </w:tc>
      </w:tr>
      <w:tr w:rsidR="005B5F80" w:rsidTr="00610777">
        <w:tc>
          <w:tcPr>
            <w:tcW w:w="846" w:type="dxa"/>
          </w:tcPr>
          <w:p w:rsidR="005B5F80" w:rsidRDefault="005B5F80">
            <w:pPr>
              <w:rPr>
                <w:lang w:val="en-US"/>
              </w:rPr>
            </w:pPr>
            <w:r>
              <w:rPr>
                <w:lang w:val="en-US"/>
              </w:rPr>
              <w:t>16</w:t>
            </w:r>
          </w:p>
        </w:tc>
        <w:tc>
          <w:tcPr>
            <w:tcW w:w="8505" w:type="dxa"/>
          </w:tcPr>
          <w:p w:rsidR="005B5F80" w:rsidRPr="008C2C2D" w:rsidRDefault="00EE7938" w:rsidP="005B5F80">
            <w:pPr>
              <w:rPr>
                <w:rFonts w:ascii="Times New Roman" w:hAnsi="Times New Roman" w:cs="Times New Roman"/>
                <w:sz w:val="24"/>
              </w:rPr>
            </w:pPr>
            <w:r w:rsidRPr="008C2C2D">
              <w:rPr>
                <w:rFonts w:ascii="Times New Roman" w:hAnsi="Times New Roman" w:cs="Times New Roman"/>
                <w:sz w:val="24"/>
              </w:rPr>
              <w:t xml:space="preserve">(a) Both A and R </w:t>
            </w:r>
            <w:proofErr w:type="gramStart"/>
            <w:r w:rsidRPr="008C2C2D">
              <w:rPr>
                <w:rFonts w:ascii="Times New Roman" w:hAnsi="Times New Roman" w:cs="Times New Roman"/>
                <w:sz w:val="24"/>
              </w:rPr>
              <w:t>are</w:t>
            </w:r>
            <w:proofErr w:type="gramEnd"/>
            <w:r w:rsidRPr="008C2C2D">
              <w:rPr>
                <w:rFonts w:ascii="Times New Roman" w:hAnsi="Times New Roman" w:cs="Times New Roman"/>
                <w:sz w:val="24"/>
              </w:rPr>
              <w:t xml:space="preserve"> true, and R is correct explanation of the assertion.</w:t>
            </w:r>
          </w:p>
        </w:tc>
        <w:tc>
          <w:tcPr>
            <w:tcW w:w="1105" w:type="dxa"/>
          </w:tcPr>
          <w:p w:rsidR="005B5F80" w:rsidRDefault="00EE7938">
            <w:pPr>
              <w:rPr>
                <w:lang w:val="en-US"/>
              </w:rPr>
            </w:pPr>
            <w:r>
              <w:rPr>
                <w:lang w:val="en-US"/>
              </w:rPr>
              <w:t>1</w:t>
            </w:r>
          </w:p>
        </w:tc>
      </w:tr>
      <w:tr w:rsidR="003D328A" w:rsidTr="00610777">
        <w:tc>
          <w:tcPr>
            <w:tcW w:w="846" w:type="dxa"/>
          </w:tcPr>
          <w:p w:rsidR="003D328A" w:rsidRDefault="003D328A">
            <w:pPr>
              <w:rPr>
                <w:lang w:val="en-US"/>
              </w:rPr>
            </w:pPr>
            <w:r>
              <w:rPr>
                <w:lang w:val="en-US"/>
              </w:rPr>
              <w:t>17.1</w:t>
            </w:r>
          </w:p>
        </w:tc>
        <w:tc>
          <w:tcPr>
            <w:tcW w:w="8505" w:type="dxa"/>
          </w:tcPr>
          <w:p w:rsidR="003D328A" w:rsidRPr="007B336B" w:rsidRDefault="003D328A" w:rsidP="007B336B">
            <w:pPr>
              <w:pStyle w:val="ListParagraph"/>
              <w:numPr>
                <w:ilvl w:val="0"/>
                <w:numId w:val="3"/>
              </w:numPr>
              <w:rPr>
                <w:rFonts w:ascii="Times New Roman" w:hAnsi="Times New Roman" w:cs="Times New Roman"/>
                <w:sz w:val="24"/>
              </w:rPr>
            </w:pPr>
            <w:r w:rsidRPr="007B336B">
              <w:rPr>
                <w:rFonts w:ascii="Times New Roman" w:hAnsi="Times New Roman"/>
                <w:sz w:val="24"/>
              </w:rPr>
              <w:t>Amount of Substance</w:t>
            </w:r>
            <w:r w:rsidRPr="007B336B">
              <w:rPr>
                <w:rFonts w:ascii="Times New Roman" w:hAnsi="Times New Roman"/>
                <w:sz w:val="24"/>
              </w:rPr>
              <w:tab/>
            </w:r>
          </w:p>
        </w:tc>
        <w:tc>
          <w:tcPr>
            <w:tcW w:w="1105" w:type="dxa"/>
            <w:vMerge w:val="restart"/>
          </w:tcPr>
          <w:p w:rsidR="003D328A" w:rsidRDefault="003D328A">
            <w:pPr>
              <w:rPr>
                <w:lang w:val="en-US"/>
              </w:rPr>
            </w:pPr>
            <w:r>
              <w:rPr>
                <w:lang w:val="en-US"/>
              </w:rPr>
              <w:t xml:space="preserve">4 x 1 </w:t>
            </w:r>
          </w:p>
        </w:tc>
      </w:tr>
      <w:tr w:rsidR="003D328A" w:rsidTr="00610777">
        <w:tc>
          <w:tcPr>
            <w:tcW w:w="846" w:type="dxa"/>
          </w:tcPr>
          <w:p w:rsidR="003D328A" w:rsidRDefault="003D328A">
            <w:pPr>
              <w:rPr>
                <w:lang w:val="en-US"/>
              </w:rPr>
            </w:pPr>
            <w:r>
              <w:rPr>
                <w:lang w:val="en-US"/>
              </w:rPr>
              <w:t>17.2</w:t>
            </w:r>
          </w:p>
        </w:tc>
        <w:tc>
          <w:tcPr>
            <w:tcW w:w="8505" w:type="dxa"/>
          </w:tcPr>
          <w:p w:rsidR="003D328A" w:rsidRPr="007B336B" w:rsidRDefault="003D328A" w:rsidP="00012F9A">
            <w:pPr>
              <w:pStyle w:val="ListParagraph"/>
              <w:rPr>
                <w:rFonts w:ascii="Times New Roman" w:hAnsi="Times New Roman"/>
                <w:sz w:val="24"/>
              </w:rPr>
            </w:pPr>
            <w:r>
              <w:rPr>
                <w:rFonts w:ascii="Times New Roman" w:hAnsi="Times New Roman"/>
                <w:sz w:val="24"/>
              </w:rPr>
              <w:t>©</w:t>
            </w:r>
            <w:r w:rsidRPr="000453AC">
              <w:rPr>
                <w:rFonts w:ascii="Times New Roman" w:hAnsi="Times New Roman"/>
                <w:color w:val="231F20"/>
                <w:sz w:val="24"/>
                <w:szCs w:val="24"/>
              </w:rPr>
              <w:t xml:space="preserve"> 6.022 X 10</w:t>
            </w:r>
            <w:r w:rsidRPr="000453AC">
              <w:rPr>
                <w:rFonts w:ascii="Times New Roman" w:hAnsi="Times New Roman"/>
                <w:color w:val="231F20"/>
                <w:sz w:val="24"/>
                <w:szCs w:val="24"/>
                <w:vertAlign w:val="superscript"/>
              </w:rPr>
              <w:t>23</w:t>
            </w:r>
            <w:r w:rsidRPr="000453AC">
              <w:rPr>
                <w:rFonts w:ascii="Times New Roman" w:hAnsi="Times New Roman"/>
                <w:color w:val="231F20"/>
                <w:sz w:val="24"/>
                <w:szCs w:val="24"/>
              </w:rPr>
              <w:t xml:space="preserve"> in number</w:t>
            </w:r>
          </w:p>
        </w:tc>
        <w:tc>
          <w:tcPr>
            <w:tcW w:w="1105" w:type="dxa"/>
            <w:vMerge/>
          </w:tcPr>
          <w:p w:rsidR="003D328A" w:rsidRDefault="003D328A">
            <w:pPr>
              <w:rPr>
                <w:lang w:val="en-US"/>
              </w:rPr>
            </w:pPr>
          </w:p>
        </w:tc>
      </w:tr>
      <w:tr w:rsidR="003D328A" w:rsidTr="00610777">
        <w:tc>
          <w:tcPr>
            <w:tcW w:w="846" w:type="dxa"/>
          </w:tcPr>
          <w:p w:rsidR="003D328A" w:rsidRDefault="003D328A">
            <w:pPr>
              <w:rPr>
                <w:lang w:val="en-US"/>
              </w:rPr>
            </w:pPr>
            <w:r>
              <w:rPr>
                <w:lang w:val="en-US"/>
              </w:rPr>
              <w:t>17.3</w:t>
            </w:r>
          </w:p>
        </w:tc>
        <w:tc>
          <w:tcPr>
            <w:tcW w:w="8505" w:type="dxa"/>
          </w:tcPr>
          <w:p w:rsidR="003D328A" w:rsidRDefault="003D328A" w:rsidP="00012F9A">
            <w:pPr>
              <w:pStyle w:val="ListParagraph"/>
              <w:rPr>
                <w:rFonts w:ascii="Times New Roman" w:hAnsi="Times New Roman"/>
                <w:sz w:val="24"/>
              </w:rPr>
            </w:pPr>
            <w:r>
              <w:rPr>
                <w:sz w:val="24"/>
                <w:szCs w:val="24"/>
              </w:rPr>
              <w:t xml:space="preserve">(d) 12 gram   </w:t>
            </w:r>
          </w:p>
        </w:tc>
        <w:tc>
          <w:tcPr>
            <w:tcW w:w="1105" w:type="dxa"/>
            <w:vMerge/>
          </w:tcPr>
          <w:p w:rsidR="003D328A" w:rsidRDefault="003D328A">
            <w:pPr>
              <w:rPr>
                <w:lang w:val="en-US"/>
              </w:rPr>
            </w:pPr>
          </w:p>
        </w:tc>
      </w:tr>
      <w:tr w:rsidR="003D328A" w:rsidTr="00610777">
        <w:tc>
          <w:tcPr>
            <w:tcW w:w="846" w:type="dxa"/>
          </w:tcPr>
          <w:p w:rsidR="003D328A" w:rsidRDefault="003D328A">
            <w:pPr>
              <w:rPr>
                <w:lang w:val="en-US"/>
              </w:rPr>
            </w:pPr>
            <w:r>
              <w:rPr>
                <w:lang w:val="en-US"/>
              </w:rPr>
              <w:t>17.4</w:t>
            </w:r>
          </w:p>
        </w:tc>
        <w:tc>
          <w:tcPr>
            <w:tcW w:w="8505" w:type="dxa"/>
          </w:tcPr>
          <w:p w:rsidR="003D328A" w:rsidRDefault="003D328A" w:rsidP="00012F9A">
            <w:pPr>
              <w:pStyle w:val="ListParagraph"/>
              <w:rPr>
                <w:sz w:val="24"/>
                <w:szCs w:val="24"/>
              </w:rPr>
            </w:pPr>
            <w:r>
              <w:rPr>
                <w:rFonts w:ascii="Times New Roman" w:hAnsi="Times New Roman"/>
                <w:sz w:val="24"/>
              </w:rPr>
              <w:t xml:space="preserve">(b) 3 </w:t>
            </w:r>
            <w:r w:rsidR="001E04BC">
              <w:rPr>
                <w:rFonts w:ascii="Times New Roman" w:hAnsi="Times New Roman"/>
                <w:sz w:val="24"/>
              </w:rPr>
              <w:t>moles</w:t>
            </w:r>
          </w:p>
        </w:tc>
        <w:tc>
          <w:tcPr>
            <w:tcW w:w="1105" w:type="dxa"/>
            <w:vMerge/>
          </w:tcPr>
          <w:p w:rsidR="003D328A" w:rsidRDefault="003D328A">
            <w:pPr>
              <w:rPr>
                <w:lang w:val="en-US"/>
              </w:rPr>
            </w:pPr>
          </w:p>
        </w:tc>
      </w:tr>
      <w:tr w:rsidR="003D328A" w:rsidTr="00610777">
        <w:tc>
          <w:tcPr>
            <w:tcW w:w="846" w:type="dxa"/>
          </w:tcPr>
          <w:p w:rsidR="003D328A" w:rsidRDefault="003D328A">
            <w:pPr>
              <w:rPr>
                <w:lang w:val="en-US"/>
              </w:rPr>
            </w:pPr>
            <w:r>
              <w:rPr>
                <w:lang w:val="en-US"/>
              </w:rPr>
              <w:t>17.5</w:t>
            </w:r>
          </w:p>
        </w:tc>
        <w:tc>
          <w:tcPr>
            <w:tcW w:w="8505" w:type="dxa"/>
          </w:tcPr>
          <w:p w:rsidR="003D328A" w:rsidRDefault="003D328A" w:rsidP="00012F9A">
            <w:pPr>
              <w:pStyle w:val="ListParagraph"/>
              <w:rPr>
                <w:rFonts w:ascii="Times New Roman" w:hAnsi="Times New Roman"/>
                <w:sz w:val="24"/>
              </w:rPr>
            </w:pPr>
            <w:r>
              <w:rPr>
                <w:rFonts w:ascii="Times New Roman" w:hAnsi="Times New Roman"/>
                <w:sz w:val="24"/>
              </w:rPr>
              <w:t>12.022 x 10</w:t>
            </w:r>
            <w:r w:rsidRPr="000E7F37">
              <w:rPr>
                <w:rFonts w:ascii="Times New Roman" w:hAnsi="Times New Roman"/>
                <w:sz w:val="24"/>
                <w:vertAlign w:val="superscript"/>
              </w:rPr>
              <w:t>23</w:t>
            </w:r>
          </w:p>
        </w:tc>
        <w:tc>
          <w:tcPr>
            <w:tcW w:w="1105" w:type="dxa"/>
            <w:vMerge/>
          </w:tcPr>
          <w:p w:rsidR="003D328A" w:rsidRDefault="003D328A">
            <w:pPr>
              <w:rPr>
                <w:lang w:val="en-US"/>
              </w:rPr>
            </w:pPr>
          </w:p>
        </w:tc>
      </w:tr>
      <w:tr w:rsidR="00CE7FD8" w:rsidTr="00610777">
        <w:tc>
          <w:tcPr>
            <w:tcW w:w="846" w:type="dxa"/>
          </w:tcPr>
          <w:p w:rsidR="00CE7FD8" w:rsidRDefault="00CE7FD8">
            <w:pPr>
              <w:rPr>
                <w:lang w:val="en-US"/>
              </w:rPr>
            </w:pPr>
            <w:r>
              <w:rPr>
                <w:lang w:val="en-US"/>
              </w:rPr>
              <w:t>18.1</w:t>
            </w:r>
          </w:p>
        </w:tc>
        <w:tc>
          <w:tcPr>
            <w:tcW w:w="8505" w:type="dxa"/>
          </w:tcPr>
          <w:p w:rsidR="00CE7FD8" w:rsidRDefault="00CE7FD8" w:rsidP="00012F9A">
            <w:pPr>
              <w:pStyle w:val="ListParagraph"/>
              <w:rPr>
                <w:rFonts w:ascii="Times New Roman" w:hAnsi="Times New Roman"/>
                <w:sz w:val="24"/>
              </w:rPr>
            </w:pPr>
            <w:r w:rsidRPr="00E422F6">
              <w:rPr>
                <w:rFonts w:ascii="Times New Roman" w:hAnsi="Times New Roman"/>
                <w:sz w:val="24"/>
                <w:szCs w:val="24"/>
              </w:rPr>
              <w:t xml:space="preserve">(c) PLATELETS  </w:t>
            </w:r>
          </w:p>
        </w:tc>
        <w:tc>
          <w:tcPr>
            <w:tcW w:w="1105" w:type="dxa"/>
            <w:vMerge w:val="restart"/>
          </w:tcPr>
          <w:p w:rsidR="00CE7FD8" w:rsidRDefault="00CE7FD8">
            <w:pPr>
              <w:rPr>
                <w:lang w:val="en-US"/>
              </w:rPr>
            </w:pPr>
            <w:r>
              <w:rPr>
                <w:lang w:val="en-US"/>
              </w:rPr>
              <w:t>4 X 1</w:t>
            </w:r>
          </w:p>
        </w:tc>
      </w:tr>
      <w:tr w:rsidR="00CE7FD8" w:rsidTr="00610777">
        <w:tc>
          <w:tcPr>
            <w:tcW w:w="846" w:type="dxa"/>
          </w:tcPr>
          <w:p w:rsidR="00CE7FD8" w:rsidRDefault="00CE7FD8">
            <w:pPr>
              <w:rPr>
                <w:lang w:val="en-US"/>
              </w:rPr>
            </w:pPr>
            <w:r>
              <w:rPr>
                <w:lang w:val="en-US"/>
              </w:rPr>
              <w:t>18.2</w:t>
            </w:r>
          </w:p>
        </w:tc>
        <w:tc>
          <w:tcPr>
            <w:tcW w:w="8505" w:type="dxa"/>
          </w:tcPr>
          <w:p w:rsidR="00CE7FD8" w:rsidRPr="00E422F6" w:rsidRDefault="00CE7FD8" w:rsidP="00012F9A">
            <w:pPr>
              <w:pStyle w:val="ListParagraph"/>
              <w:rPr>
                <w:rFonts w:ascii="Times New Roman" w:hAnsi="Times New Roman"/>
                <w:sz w:val="24"/>
                <w:szCs w:val="24"/>
              </w:rPr>
            </w:pPr>
            <w:r>
              <w:rPr>
                <w:rFonts w:ascii="Times New Roman" w:hAnsi="Times New Roman"/>
                <w:sz w:val="24"/>
                <w:szCs w:val="24"/>
              </w:rPr>
              <w:t xml:space="preserve">(b) plasma </w:t>
            </w:r>
          </w:p>
        </w:tc>
        <w:tc>
          <w:tcPr>
            <w:tcW w:w="1105" w:type="dxa"/>
            <w:vMerge/>
          </w:tcPr>
          <w:p w:rsidR="00CE7FD8" w:rsidRDefault="00CE7FD8">
            <w:pPr>
              <w:rPr>
                <w:lang w:val="en-US"/>
              </w:rPr>
            </w:pPr>
          </w:p>
        </w:tc>
      </w:tr>
      <w:tr w:rsidR="00CE7FD8" w:rsidTr="00610777">
        <w:tc>
          <w:tcPr>
            <w:tcW w:w="846" w:type="dxa"/>
          </w:tcPr>
          <w:p w:rsidR="00CE7FD8" w:rsidRDefault="00CE7FD8">
            <w:pPr>
              <w:rPr>
                <w:lang w:val="en-US"/>
              </w:rPr>
            </w:pPr>
            <w:r>
              <w:rPr>
                <w:lang w:val="en-US"/>
              </w:rPr>
              <w:t>18.3</w:t>
            </w:r>
          </w:p>
        </w:tc>
        <w:tc>
          <w:tcPr>
            <w:tcW w:w="8505" w:type="dxa"/>
          </w:tcPr>
          <w:p w:rsidR="00CE7FD8" w:rsidRDefault="00CE7FD8" w:rsidP="00012F9A">
            <w:pPr>
              <w:pStyle w:val="ListParagraph"/>
              <w:rPr>
                <w:rFonts w:ascii="Times New Roman" w:hAnsi="Times New Roman"/>
                <w:sz w:val="24"/>
                <w:szCs w:val="24"/>
              </w:rPr>
            </w:pPr>
            <w:r>
              <w:rPr>
                <w:rFonts w:ascii="Times New Roman" w:hAnsi="Times New Roman"/>
                <w:sz w:val="24"/>
                <w:szCs w:val="24"/>
              </w:rPr>
              <w:t xml:space="preserve">(a) </w:t>
            </w:r>
            <w:r w:rsidRPr="00870131">
              <w:rPr>
                <w:rFonts w:ascii="Times New Roman" w:hAnsi="Times New Roman"/>
                <w:sz w:val="24"/>
                <w:szCs w:val="24"/>
              </w:rPr>
              <w:t>Loss of Blood</w:t>
            </w:r>
          </w:p>
        </w:tc>
        <w:tc>
          <w:tcPr>
            <w:tcW w:w="1105" w:type="dxa"/>
            <w:vMerge/>
          </w:tcPr>
          <w:p w:rsidR="00CE7FD8" w:rsidRDefault="00CE7FD8">
            <w:pPr>
              <w:rPr>
                <w:lang w:val="en-US"/>
              </w:rPr>
            </w:pPr>
          </w:p>
        </w:tc>
      </w:tr>
      <w:tr w:rsidR="00CE7FD8" w:rsidTr="00610777">
        <w:tc>
          <w:tcPr>
            <w:tcW w:w="846" w:type="dxa"/>
          </w:tcPr>
          <w:p w:rsidR="00CE7FD8" w:rsidRDefault="00CE7FD8">
            <w:pPr>
              <w:rPr>
                <w:lang w:val="en-US"/>
              </w:rPr>
            </w:pPr>
            <w:r>
              <w:rPr>
                <w:lang w:val="en-US"/>
              </w:rPr>
              <w:t>18.4</w:t>
            </w:r>
          </w:p>
        </w:tc>
        <w:tc>
          <w:tcPr>
            <w:tcW w:w="8505" w:type="dxa"/>
          </w:tcPr>
          <w:p w:rsidR="00CE7FD8" w:rsidRDefault="00CE7FD8" w:rsidP="00012F9A">
            <w:pPr>
              <w:pStyle w:val="ListParagraph"/>
              <w:rPr>
                <w:rFonts w:ascii="Times New Roman" w:hAnsi="Times New Roman"/>
                <w:sz w:val="24"/>
                <w:szCs w:val="24"/>
              </w:rPr>
            </w:pPr>
            <w:r>
              <w:rPr>
                <w:rFonts w:ascii="Times New Roman" w:hAnsi="Times New Roman"/>
                <w:sz w:val="24"/>
                <w:szCs w:val="24"/>
              </w:rPr>
              <w:t xml:space="preserve">(d) Red Blood cells </w:t>
            </w:r>
          </w:p>
        </w:tc>
        <w:tc>
          <w:tcPr>
            <w:tcW w:w="1105" w:type="dxa"/>
            <w:vMerge/>
          </w:tcPr>
          <w:p w:rsidR="00CE7FD8" w:rsidRDefault="00CE7FD8">
            <w:pPr>
              <w:rPr>
                <w:lang w:val="en-US"/>
              </w:rPr>
            </w:pPr>
          </w:p>
        </w:tc>
      </w:tr>
      <w:tr w:rsidR="00CE7FD8" w:rsidTr="00610777">
        <w:tc>
          <w:tcPr>
            <w:tcW w:w="846" w:type="dxa"/>
          </w:tcPr>
          <w:p w:rsidR="00CE7FD8" w:rsidRDefault="00CE7FD8">
            <w:pPr>
              <w:rPr>
                <w:lang w:val="en-US"/>
              </w:rPr>
            </w:pPr>
            <w:r>
              <w:rPr>
                <w:lang w:val="en-US"/>
              </w:rPr>
              <w:t>18.5</w:t>
            </w:r>
          </w:p>
        </w:tc>
        <w:tc>
          <w:tcPr>
            <w:tcW w:w="8505" w:type="dxa"/>
          </w:tcPr>
          <w:p w:rsidR="00CE7FD8" w:rsidRDefault="00CE7FD8" w:rsidP="00012F9A">
            <w:pPr>
              <w:pStyle w:val="ListParagraph"/>
              <w:rPr>
                <w:rFonts w:ascii="Times New Roman" w:hAnsi="Times New Roman"/>
                <w:sz w:val="24"/>
                <w:szCs w:val="24"/>
              </w:rPr>
            </w:pPr>
            <w:r>
              <w:rPr>
                <w:rFonts w:ascii="Arial" w:hAnsi="Arial" w:cs="Arial"/>
                <w:color w:val="202124"/>
                <w:shd w:val="clear" w:color="auto" w:fill="FFFFFF"/>
              </w:rPr>
              <w:t> If </w:t>
            </w:r>
            <w:r>
              <w:rPr>
                <w:rFonts w:ascii="Arial" w:hAnsi="Arial" w:cs="Arial"/>
                <w:b/>
                <w:bCs/>
                <w:color w:val="202124"/>
                <w:shd w:val="clear" w:color="auto" w:fill="FFFFFF"/>
              </w:rPr>
              <w:t>there</w:t>
            </w:r>
            <w:r>
              <w:rPr>
                <w:rFonts w:ascii="Arial" w:hAnsi="Arial" w:cs="Arial"/>
                <w:color w:val="202124"/>
                <w:shd w:val="clear" w:color="auto" w:fill="FFFFFF"/>
              </w:rPr>
              <w:t> are </w:t>
            </w:r>
            <w:r>
              <w:rPr>
                <w:rFonts w:ascii="Arial" w:hAnsi="Arial" w:cs="Arial"/>
                <w:b/>
                <w:bCs/>
                <w:color w:val="202124"/>
                <w:shd w:val="clear" w:color="auto" w:fill="FFFFFF"/>
              </w:rPr>
              <w:t>no platelets</w:t>
            </w:r>
            <w:r>
              <w:rPr>
                <w:rFonts w:ascii="Arial" w:hAnsi="Arial" w:cs="Arial"/>
                <w:color w:val="202124"/>
                <w:shd w:val="clear" w:color="auto" w:fill="FFFFFF"/>
              </w:rPr>
              <w:t>, the </w:t>
            </w:r>
            <w:r>
              <w:rPr>
                <w:rFonts w:ascii="Arial" w:hAnsi="Arial" w:cs="Arial"/>
                <w:b/>
                <w:bCs/>
                <w:color w:val="202124"/>
                <w:shd w:val="clear" w:color="auto" w:fill="FFFFFF"/>
              </w:rPr>
              <w:t>blood would</w:t>
            </w:r>
            <w:r>
              <w:rPr>
                <w:rFonts w:ascii="Arial" w:hAnsi="Arial" w:cs="Arial"/>
                <w:color w:val="202124"/>
                <w:shd w:val="clear" w:color="auto" w:fill="FFFFFF"/>
              </w:rPr>
              <w:t> not clot in case of an injury. This </w:t>
            </w:r>
            <w:r>
              <w:rPr>
                <w:rFonts w:ascii="Arial" w:hAnsi="Arial" w:cs="Arial"/>
                <w:b/>
                <w:bCs/>
                <w:color w:val="202124"/>
                <w:shd w:val="clear" w:color="auto" w:fill="FFFFFF"/>
              </w:rPr>
              <w:t>will</w:t>
            </w:r>
            <w:r>
              <w:rPr>
                <w:rFonts w:ascii="Arial" w:hAnsi="Arial" w:cs="Arial"/>
                <w:color w:val="202124"/>
                <w:shd w:val="clear" w:color="auto" w:fill="FFFFFF"/>
              </w:rPr>
              <w:t> lead </w:t>
            </w:r>
            <w:r>
              <w:rPr>
                <w:rFonts w:ascii="Arial" w:hAnsi="Arial" w:cs="Arial"/>
                <w:b/>
                <w:bCs/>
                <w:color w:val="202124"/>
                <w:shd w:val="clear" w:color="auto" w:fill="FFFFFF"/>
              </w:rPr>
              <w:t>to</w:t>
            </w:r>
            <w:r>
              <w:rPr>
                <w:rFonts w:ascii="Arial" w:hAnsi="Arial" w:cs="Arial"/>
                <w:color w:val="202124"/>
                <w:shd w:val="clear" w:color="auto" w:fill="FFFFFF"/>
              </w:rPr>
              <w:t> excess </w:t>
            </w:r>
            <w:r>
              <w:rPr>
                <w:rFonts w:ascii="Arial" w:hAnsi="Arial" w:cs="Arial"/>
                <w:b/>
                <w:bCs/>
                <w:color w:val="202124"/>
                <w:shd w:val="clear" w:color="auto" w:fill="FFFFFF"/>
              </w:rPr>
              <w:t>blood</w:t>
            </w:r>
            <w:r>
              <w:rPr>
                <w:rFonts w:ascii="Arial" w:hAnsi="Arial" w:cs="Arial"/>
                <w:color w:val="202124"/>
                <w:shd w:val="clear" w:color="auto" w:fill="FFFFFF"/>
              </w:rPr>
              <w:t> loss and </w:t>
            </w:r>
            <w:r>
              <w:rPr>
                <w:rFonts w:ascii="Arial" w:hAnsi="Arial" w:cs="Arial"/>
                <w:b/>
                <w:bCs/>
                <w:color w:val="202124"/>
                <w:shd w:val="clear" w:color="auto" w:fill="FFFFFF"/>
              </w:rPr>
              <w:t>can</w:t>
            </w:r>
            <w:r>
              <w:rPr>
                <w:rFonts w:ascii="Arial" w:hAnsi="Arial" w:cs="Arial"/>
                <w:color w:val="202124"/>
                <w:shd w:val="clear" w:color="auto" w:fill="FFFFFF"/>
              </w:rPr>
              <w:t> even lead </w:t>
            </w:r>
            <w:r>
              <w:rPr>
                <w:rFonts w:ascii="Arial" w:hAnsi="Arial" w:cs="Arial"/>
                <w:b/>
                <w:bCs/>
                <w:color w:val="202124"/>
                <w:shd w:val="clear" w:color="auto" w:fill="FFFFFF"/>
              </w:rPr>
              <w:t>to</w:t>
            </w:r>
            <w:r>
              <w:rPr>
                <w:rFonts w:ascii="Arial" w:hAnsi="Arial" w:cs="Arial"/>
                <w:color w:val="202124"/>
                <w:shd w:val="clear" w:color="auto" w:fill="FFFFFF"/>
              </w:rPr>
              <w:t> the death of a person.</w:t>
            </w:r>
          </w:p>
        </w:tc>
        <w:tc>
          <w:tcPr>
            <w:tcW w:w="1105" w:type="dxa"/>
            <w:vMerge/>
          </w:tcPr>
          <w:p w:rsidR="00CE7FD8" w:rsidRDefault="00CE7FD8">
            <w:pPr>
              <w:rPr>
                <w:lang w:val="en-US"/>
              </w:rPr>
            </w:pPr>
          </w:p>
        </w:tc>
      </w:tr>
      <w:tr w:rsidR="002E5385" w:rsidTr="00610777">
        <w:tc>
          <w:tcPr>
            <w:tcW w:w="846" w:type="dxa"/>
          </w:tcPr>
          <w:p w:rsidR="002E5385" w:rsidRDefault="002E5385">
            <w:pPr>
              <w:rPr>
                <w:lang w:val="en-US"/>
              </w:rPr>
            </w:pPr>
            <w:r>
              <w:rPr>
                <w:lang w:val="en-US"/>
              </w:rPr>
              <w:t>19.1</w:t>
            </w:r>
          </w:p>
        </w:tc>
        <w:tc>
          <w:tcPr>
            <w:tcW w:w="8505" w:type="dxa"/>
          </w:tcPr>
          <w:p w:rsidR="002E5385" w:rsidRDefault="002E5385" w:rsidP="00012F9A">
            <w:pPr>
              <w:pStyle w:val="ListParagraph"/>
              <w:rPr>
                <w:rFonts w:ascii="Arial" w:hAnsi="Arial" w:cs="Arial"/>
                <w:color w:val="202124"/>
                <w:shd w:val="clear" w:color="auto" w:fill="FFFFFF"/>
              </w:rPr>
            </w:pPr>
            <w:r>
              <w:t>(b) anticlockwise</w:t>
            </w:r>
          </w:p>
        </w:tc>
        <w:tc>
          <w:tcPr>
            <w:tcW w:w="1105" w:type="dxa"/>
            <w:vMerge w:val="restart"/>
          </w:tcPr>
          <w:p w:rsidR="002E5385" w:rsidRDefault="002E5385">
            <w:pPr>
              <w:rPr>
                <w:lang w:val="en-US"/>
              </w:rPr>
            </w:pPr>
            <w:r>
              <w:rPr>
                <w:lang w:val="en-US"/>
              </w:rPr>
              <w:t>4 X 1</w:t>
            </w:r>
          </w:p>
        </w:tc>
      </w:tr>
      <w:tr w:rsidR="002E5385" w:rsidTr="00610777">
        <w:tc>
          <w:tcPr>
            <w:tcW w:w="846" w:type="dxa"/>
          </w:tcPr>
          <w:p w:rsidR="002E5385" w:rsidRDefault="002E5385">
            <w:pPr>
              <w:rPr>
                <w:lang w:val="en-US"/>
              </w:rPr>
            </w:pPr>
            <w:r>
              <w:rPr>
                <w:lang w:val="en-US"/>
              </w:rPr>
              <w:t>19.2</w:t>
            </w:r>
          </w:p>
        </w:tc>
        <w:tc>
          <w:tcPr>
            <w:tcW w:w="8505" w:type="dxa"/>
          </w:tcPr>
          <w:p w:rsidR="002E5385" w:rsidRDefault="002E5385" w:rsidP="00012F9A">
            <w:pPr>
              <w:pStyle w:val="ListParagraph"/>
            </w:pPr>
            <w:r>
              <w:t xml:space="preserve"> (a) TWO ROTATION</w:t>
            </w:r>
          </w:p>
        </w:tc>
        <w:tc>
          <w:tcPr>
            <w:tcW w:w="1105" w:type="dxa"/>
            <w:vMerge/>
          </w:tcPr>
          <w:p w:rsidR="002E5385" w:rsidRDefault="002E5385">
            <w:pPr>
              <w:rPr>
                <w:lang w:val="en-US"/>
              </w:rPr>
            </w:pPr>
          </w:p>
        </w:tc>
      </w:tr>
      <w:tr w:rsidR="002E5385" w:rsidTr="00610777">
        <w:tc>
          <w:tcPr>
            <w:tcW w:w="846" w:type="dxa"/>
          </w:tcPr>
          <w:p w:rsidR="002E5385" w:rsidRDefault="002E5385">
            <w:pPr>
              <w:rPr>
                <w:lang w:val="en-US"/>
              </w:rPr>
            </w:pPr>
            <w:r>
              <w:rPr>
                <w:lang w:val="en-US"/>
              </w:rPr>
              <w:t>19.3</w:t>
            </w:r>
          </w:p>
        </w:tc>
        <w:tc>
          <w:tcPr>
            <w:tcW w:w="8505" w:type="dxa"/>
          </w:tcPr>
          <w:p w:rsidR="002E5385" w:rsidRDefault="002E5385" w:rsidP="00012F9A">
            <w:pPr>
              <w:pStyle w:val="ListParagraph"/>
            </w:pPr>
            <w:r>
              <w:t>(c) A-SIX, B-TWO</w:t>
            </w:r>
          </w:p>
        </w:tc>
        <w:tc>
          <w:tcPr>
            <w:tcW w:w="1105" w:type="dxa"/>
            <w:vMerge/>
          </w:tcPr>
          <w:p w:rsidR="002E5385" w:rsidRDefault="002E5385">
            <w:pPr>
              <w:rPr>
                <w:lang w:val="en-US"/>
              </w:rPr>
            </w:pPr>
          </w:p>
        </w:tc>
      </w:tr>
      <w:tr w:rsidR="002E5385" w:rsidTr="00610777">
        <w:tc>
          <w:tcPr>
            <w:tcW w:w="846" w:type="dxa"/>
          </w:tcPr>
          <w:p w:rsidR="002E5385" w:rsidRDefault="002E5385">
            <w:pPr>
              <w:rPr>
                <w:lang w:val="en-US"/>
              </w:rPr>
            </w:pPr>
            <w:r>
              <w:rPr>
                <w:lang w:val="en-US"/>
              </w:rPr>
              <w:t>19.4</w:t>
            </w:r>
          </w:p>
        </w:tc>
        <w:tc>
          <w:tcPr>
            <w:tcW w:w="8505" w:type="dxa"/>
          </w:tcPr>
          <w:p w:rsidR="002E5385" w:rsidRDefault="002E5385" w:rsidP="00012F9A">
            <w:pPr>
              <w:pStyle w:val="ListParagraph"/>
            </w:pPr>
            <w:r>
              <w:rPr>
                <w:noProof/>
              </w:rPr>
              <w:t>(d) circular motion</w:t>
            </w:r>
          </w:p>
        </w:tc>
        <w:tc>
          <w:tcPr>
            <w:tcW w:w="1105" w:type="dxa"/>
            <w:vMerge/>
          </w:tcPr>
          <w:p w:rsidR="002E5385" w:rsidRDefault="002E5385">
            <w:pPr>
              <w:rPr>
                <w:lang w:val="en-US"/>
              </w:rPr>
            </w:pPr>
          </w:p>
        </w:tc>
      </w:tr>
      <w:tr w:rsidR="002E5385" w:rsidTr="00610777">
        <w:tc>
          <w:tcPr>
            <w:tcW w:w="846" w:type="dxa"/>
          </w:tcPr>
          <w:p w:rsidR="002E5385" w:rsidRDefault="002E5385">
            <w:pPr>
              <w:rPr>
                <w:lang w:val="en-US"/>
              </w:rPr>
            </w:pPr>
            <w:r>
              <w:rPr>
                <w:lang w:val="en-US"/>
              </w:rPr>
              <w:t>19.5</w:t>
            </w:r>
          </w:p>
        </w:tc>
        <w:tc>
          <w:tcPr>
            <w:tcW w:w="8505" w:type="dxa"/>
          </w:tcPr>
          <w:p w:rsidR="002E5385" w:rsidRDefault="002E5385" w:rsidP="00012F9A">
            <w:pPr>
              <w:pStyle w:val="ListParagraph"/>
              <w:rPr>
                <w:noProof/>
              </w:rPr>
            </w:pPr>
            <w:r>
              <w:t>1:1:1</w:t>
            </w:r>
          </w:p>
        </w:tc>
        <w:tc>
          <w:tcPr>
            <w:tcW w:w="1105" w:type="dxa"/>
            <w:vMerge/>
          </w:tcPr>
          <w:p w:rsidR="002E5385" w:rsidRDefault="002E5385">
            <w:pPr>
              <w:rPr>
                <w:lang w:val="en-US"/>
              </w:rPr>
            </w:pPr>
          </w:p>
        </w:tc>
      </w:tr>
      <w:tr w:rsidR="00D07172" w:rsidTr="00610777">
        <w:tc>
          <w:tcPr>
            <w:tcW w:w="846" w:type="dxa"/>
          </w:tcPr>
          <w:p w:rsidR="00D07172" w:rsidRDefault="00D07172">
            <w:pPr>
              <w:rPr>
                <w:lang w:val="en-US"/>
              </w:rPr>
            </w:pPr>
            <w:r>
              <w:rPr>
                <w:lang w:val="en-US"/>
              </w:rPr>
              <w:lastRenderedPageBreak/>
              <w:t>20.1</w:t>
            </w:r>
          </w:p>
        </w:tc>
        <w:tc>
          <w:tcPr>
            <w:tcW w:w="8505" w:type="dxa"/>
          </w:tcPr>
          <w:p w:rsidR="00D07172" w:rsidRPr="000B7357" w:rsidRDefault="00D07172" w:rsidP="000B7357">
            <w:pPr>
              <w:pStyle w:val="ListParagraph"/>
              <w:numPr>
                <w:ilvl w:val="0"/>
                <w:numId w:val="4"/>
              </w:numPr>
              <w:rPr>
                <w:rFonts w:ascii="Times New Roman" w:hAnsi="Times New Roman"/>
              </w:rPr>
            </w:pPr>
            <w:r>
              <w:rPr>
                <w:rFonts w:ascii="Times New Roman" w:hAnsi="Times New Roman"/>
              </w:rPr>
              <w:t xml:space="preserve">His body weight is higher in poles than the equator </w:t>
            </w:r>
          </w:p>
        </w:tc>
        <w:tc>
          <w:tcPr>
            <w:tcW w:w="1105" w:type="dxa"/>
            <w:vMerge w:val="restart"/>
          </w:tcPr>
          <w:p w:rsidR="00D07172" w:rsidRDefault="00D07172">
            <w:pPr>
              <w:rPr>
                <w:lang w:val="en-US"/>
              </w:rPr>
            </w:pPr>
            <w:r>
              <w:rPr>
                <w:lang w:val="en-US"/>
              </w:rPr>
              <w:t xml:space="preserve">4 X 1 </w:t>
            </w:r>
          </w:p>
        </w:tc>
      </w:tr>
      <w:tr w:rsidR="00D07172" w:rsidTr="00610777">
        <w:tc>
          <w:tcPr>
            <w:tcW w:w="846" w:type="dxa"/>
          </w:tcPr>
          <w:p w:rsidR="00D07172" w:rsidRDefault="00D07172">
            <w:pPr>
              <w:rPr>
                <w:lang w:val="en-US"/>
              </w:rPr>
            </w:pPr>
            <w:r>
              <w:rPr>
                <w:lang w:val="en-US"/>
              </w:rPr>
              <w:t>20.2</w:t>
            </w:r>
          </w:p>
        </w:tc>
        <w:tc>
          <w:tcPr>
            <w:tcW w:w="8505" w:type="dxa"/>
          </w:tcPr>
          <w:p w:rsidR="00D07172" w:rsidRPr="000B7357" w:rsidRDefault="00D07172" w:rsidP="000B7357">
            <w:pPr>
              <w:rPr>
                <w:rFonts w:ascii="Times New Roman" w:hAnsi="Times New Roman"/>
              </w:rPr>
            </w:pPr>
            <w:r w:rsidRPr="00BF29A4">
              <w:rPr>
                <w:rFonts w:ascii="Times New Roman" w:hAnsi="Times New Roman"/>
                <w:sz w:val="24"/>
                <w:szCs w:val="24"/>
              </w:rPr>
              <w:t>(</w:t>
            </w:r>
            <w:r>
              <w:rPr>
                <w:rFonts w:ascii="Times New Roman" w:hAnsi="Times New Roman"/>
                <w:sz w:val="24"/>
                <w:szCs w:val="24"/>
              </w:rPr>
              <w:t>b</w:t>
            </w:r>
            <w:r w:rsidRPr="00BF29A4">
              <w:rPr>
                <w:rFonts w:ascii="Times New Roman" w:hAnsi="Times New Roman"/>
                <w:sz w:val="24"/>
                <w:szCs w:val="24"/>
              </w:rPr>
              <w:t xml:space="preserve">)     weight     </w:t>
            </w:r>
          </w:p>
        </w:tc>
        <w:tc>
          <w:tcPr>
            <w:tcW w:w="1105" w:type="dxa"/>
            <w:vMerge/>
          </w:tcPr>
          <w:p w:rsidR="00D07172" w:rsidRDefault="00D07172">
            <w:pPr>
              <w:rPr>
                <w:lang w:val="en-US"/>
              </w:rPr>
            </w:pPr>
          </w:p>
        </w:tc>
      </w:tr>
      <w:tr w:rsidR="00D07172" w:rsidTr="00610777">
        <w:tc>
          <w:tcPr>
            <w:tcW w:w="846" w:type="dxa"/>
          </w:tcPr>
          <w:p w:rsidR="00D07172" w:rsidRDefault="00D07172">
            <w:pPr>
              <w:rPr>
                <w:lang w:val="en-US"/>
              </w:rPr>
            </w:pPr>
            <w:r>
              <w:rPr>
                <w:lang w:val="en-US"/>
              </w:rPr>
              <w:t>20.3</w:t>
            </w:r>
          </w:p>
        </w:tc>
        <w:tc>
          <w:tcPr>
            <w:tcW w:w="8505" w:type="dxa"/>
          </w:tcPr>
          <w:p w:rsidR="00D07172" w:rsidRPr="00BF29A4" w:rsidRDefault="00D07172" w:rsidP="000B7357">
            <w:pPr>
              <w:rPr>
                <w:rFonts w:ascii="Times New Roman" w:hAnsi="Times New Roman"/>
                <w:sz w:val="24"/>
                <w:szCs w:val="24"/>
              </w:rPr>
            </w:pPr>
            <w:r>
              <w:rPr>
                <w:rFonts w:ascii="Times New Roman" w:hAnsi="Times New Roman"/>
                <w:sz w:val="24"/>
                <w:szCs w:val="24"/>
              </w:rPr>
              <w:t xml:space="preserve">(a) </w:t>
            </w:r>
            <w:r w:rsidRPr="00864827">
              <w:rPr>
                <w:rFonts w:ascii="Times New Roman" w:hAnsi="Times New Roman"/>
                <w:sz w:val="24"/>
                <w:szCs w:val="24"/>
              </w:rPr>
              <w:t xml:space="preserve">Increase  </w:t>
            </w:r>
          </w:p>
        </w:tc>
        <w:tc>
          <w:tcPr>
            <w:tcW w:w="1105" w:type="dxa"/>
            <w:vMerge/>
          </w:tcPr>
          <w:p w:rsidR="00D07172" w:rsidRDefault="00D07172">
            <w:pPr>
              <w:rPr>
                <w:lang w:val="en-US"/>
              </w:rPr>
            </w:pPr>
          </w:p>
        </w:tc>
      </w:tr>
      <w:tr w:rsidR="00D07172" w:rsidTr="00610777">
        <w:tc>
          <w:tcPr>
            <w:tcW w:w="846" w:type="dxa"/>
          </w:tcPr>
          <w:p w:rsidR="00D07172" w:rsidRDefault="00D07172">
            <w:pPr>
              <w:rPr>
                <w:lang w:val="en-US"/>
              </w:rPr>
            </w:pPr>
            <w:r>
              <w:rPr>
                <w:lang w:val="en-US"/>
              </w:rPr>
              <w:t>20.4</w:t>
            </w:r>
          </w:p>
        </w:tc>
        <w:tc>
          <w:tcPr>
            <w:tcW w:w="8505" w:type="dxa"/>
          </w:tcPr>
          <w:p w:rsidR="00D07172" w:rsidRDefault="00D07172" w:rsidP="00FF2E21">
            <w:pPr>
              <w:rPr>
                <w:rFonts w:ascii="Times New Roman" w:hAnsi="Times New Roman"/>
                <w:sz w:val="24"/>
                <w:szCs w:val="24"/>
              </w:rPr>
            </w:pPr>
            <w:r>
              <w:rPr>
                <w:rFonts w:ascii="Times New Roman" w:hAnsi="Times New Roman"/>
                <w:sz w:val="24"/>
              </w:rPr>
              <w:t xml:space="preserve">(b) </w:t>
            </w:r>
            <w:r w:rsidRPr="00BF29A4">
              <w:rPr>
                <w:rFonts w:ascii="Times New Roman" w:hAnsi="Times New Roman"/>
                <w:sz w:val="24"/>
              </w:rPr>
              <w:t xml:space="preserve"> Newton</w:t>
            </w:r>
          </w:p>
        </w:tc>
        <w:tc>
          <w:tcPr>
            <w:tcW w:w="1105" w:type="dxa"/>
            <w:vMerge/>
          </w:tcPr>
          <w:p w:rsidR="00D07172" w:rsidRDefault="00D07172">
            <w:pPr>
              <w:rPr>
                <w:lang w:val="en-US"/>
              </w:rPr>
            </w:pPr>
          </w:p>
        </w:tc>
      </w:tr>
      <w:tr w:rsidR="00D07172" w:rsidTr="00610777">
        <w:tc>
          <w:tcPr>
            <w:tcW w:w="846" w:type="dxa"/>
          </w:tcPr>
          <w:p w:rsidR="00D07172" w:rsidRDefault="00D07172">
            <w:pPr>
              <w:rPr>
                <w:lang w:val="en-US"/>
              </w:rPr>
            </w:pPr>
            <w:r>
              <w:rPr>
                <w:lang w:val="en-US"/>
              </w:rPr>
              <w:t>20.5</w:t>
            </w:r>
          </w:p>
        </w:tc>
        <w:tc>
          <w:tcPr>
            <w:tcW w:w="8505" w:type="dxa"/>
          </w:tcPr>
          <w:p w:rsidR="00D07172" w:rsidRDefault="00D07172" w:rsidP="00FF2E21">
            <w:pPr>
              <w:rPr>
                <w:rFonts w:ascii="Times New Roman" w:hAnsi="Times New Roman"/>
                <w:sz w:val="24"/>
              </w:rPr>
            </w:pPr>
            <w:r>
              <w:rPr>
                <w:rFonts w:ascii="Times New Roman" w:hAnsi="Times New Roman"/>
                <w:sz w:val="24"/>
              </w:rPr>
              <w:t xml:space="preserve">Centre of the earth </w:t>
            </w:r>
          </w:p>
        </w:tc>
        <w:tc>
          <w:tcPr>
            <w:tcW w:w="1105" w:type="dxa"/>
            <w:vMerge/>
          </w:tcPr>
          <w:p w:rsidR="00D07172" w:rsidRDefault="00D07172">
            <w:pPr>
              <w:rPr>
                <w:lang w:val="en-US"/>
              </w:rPr>
            </w:pPr>
          </w:p>
        </w:tc>
      </w:tr>
      <w:tr w:rsidR="00D07172" w:rsidTr="00610777">
        <w:tc>
          <w:tcPr>
            <w:tcW w:w="846" w:type="dxa"/>
          </w:tcPr>
          <w:p w:rsidR="00D07172" w:rsidRDefault="00D07172">
            <w:pPr>
              <w:rPr>
                <w:lang w:val="en-US"/>
              </w:rPr>
            </w:pPr>
            <w:r>
              <w:rPr>
                <w:lang w:val="en-US"/>
              </w:rPr>
              <w:t>21</w:t>
            </w:r>
          </w:p>
        </w:tc>
        <w:tc>
          <w:tcPr>
            <w:tcW w:w="8505" w:type="dxa"/>
          </w:tcPr>
          <w:p w:rsidR="00752A08" w:rsidRPr="00C00CC2" w:rsidRDefault="00C00CC2" w:rsidP="00752A08">
            <w:pPr>
              <w:spacing w:line="360" w:lineRule="atLeast"/>
              <w:rPr>
                <w:rFonts w:ascii="Helvetica" w:eastAsia="Times New Roman" w:hAnsi="Helvetica" w:cs="Helvetica"/>
                <w:color w:val="000000"/>
                <w:szCs w:val="27"/>
                <w:lang w:eastAsia="en-IN"/>
              </w:rPr>
            </w:pPr>
            <w:r>
              <w:rPr>
                <w:noProof/>
                <w:lang w:eastAsia="en-IN" w:bidi="hi-IN"/>
              </w:rPr>
              <w:drawing>
                <wp:inline distT="0" distB="0" distL="0" distR="0">
                  <wp:extent cx="3952875" cy="1908458"/>
                  <wp:effectExtent l="0" t="0" r="0" b="0"/>
                  <wp:docPr id="1" name="Picture 1" descr="Image result for Give two differences between compounds and mix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ive two differences between compounds and mixtures."/>
                          <pic:cNvPicPr>
                            <a:picLocks noChangeAspect="1" noChangeArrowheads="1"/>
                          </pic:cNvPicPr>
                        </pic:nvPicPr>
                        <pic:blipFill>
                          <a:blip r:embed="rId5">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71494" cy="1917447"/>
                          </a:xfrm>
                          <a:prstGeom prst="rect">
                            <a:avLst/>
                          </a:prstGeom>
                          <a:noFill/>
                          <a:ln>
                            <a:noFill/>
                          </a:ln>
                        </pic:spPr>
                      </pic:pic>
                    </a:graphicData>
                  </a:graphic>
                </wp:inline>
              </w:drawing>
            </w:r>
            <w:r>
              <w:rPr>
                <w:rFonts w:ascii="Helvetica" w:eastAsia="Times New Roman" w:hAnsi="Helvetica" w:cs="Helvetica"/>
                <w:color w:val="000000"/>
                <w:sz w:val="27"/>
                <w:szCs w:val="27"/>
                <w:lang w:eastAsia="en-IN"/>
              </w:rPr>
              <w:t xml:space="preserve">any two </w:t>
            </w:r>
            <w:r w:rsidRPr="00C00CC2">
              <w:rPr>
                <w:rFonts w:ascii="Helvetica" w:eastAsia="Times New Roman" w:hAnsi="Helvetica" w:cs="Helvetica"/>
                <w:color w:val="000000"/>
                <w:szCs w:val="27"/>
                <w:lang w:eastAsia="en-IN"/>
              </w:rPr>
              <w:t xml:space="preserve">difference </w:t>
            </w:r>
          </w:p>
          <w:p w:rsidR="00752A08" w:rsidRPr="00C00CC2" w:rsidRDefault="00752A08" w:rsidP="00752A08">
            <w:pPr>
              <w:spacing w:line="360" w:lineRule="atLeast"/>
              <w:rPr>
                <w:rFonts w:ascii="Helvetica" w:eastAsia="Times New Roman" w:hAnsi="Helvetica" w:cs="Helvetica"/>
                <w:color w:val="000000"/>
                <w:szCs w:val="27"/>
                <w:lang w:eastAsia="en-IN"/>
              </w:rPr>
            </w:pPr>
            <w:r w:rsidRPr="00C00CC2">
              <w:rPr>
                <w:rFonts w:ascii="Helvetica" w:eastAsia="Times New Roman" w:hAnsi="Helvetica" w:cs="Helvetica"/>
                <w:color w:val="000000"/>
                <w:szCs w:val="27"/>
                <w:lang w:eastAsia="en-IN"/>
              </w:rPr>
              <w:t>OR</w:t>
            </w:r>
          </w:p>
          <w:p w:rsidR="00D07172" w:rsidRDefault="00752A08" w:rsidP="00752A08">
            <w:pPr>
              <w:spacing w:line="360" w:lineRule="atLeast"/>
              <w:rPr>
                <w:rFonts w:ascii="Times New Roman" w:hAnsi="Times New Roman"/>
                <w:sz w:val="24"/>
              </w:rPr>
            </w:pPr>
            <w:r w:rsidRPr="00752A08">
              <w:rPr>
                <w:rFonts w:ascii="Helvetica" w:eastAsia="Times New Roman" w:hAnsi="Helvetica" w:cs="Helvetica"/>
                <w:color w:val="000000"/>
                <w:szCs w:val="27"/>
                <w:lang w:eastAsia="en-IN"/>
              </w:rPr>
              <w:t xml:space="preserve">1. </w:t>
            </w:r>
            <w:proofErr w:type="gramStart"/>
            <w:r w:rsidRPr="00752A08">
              <w:rPr>
                <w:rFonts w:ascii="Helvetica" w:eastAsia="Times New Roman" w:hAnsi="Helvetica" w:cs="Helvetica"/>
                <w:color w:val="000000"/>
                <w:szCs w:val="27"/>
                <w:lang w:eastAsia="en-IN"/>
              </w:rPr>
              <w:t>water</w:t>
            </w:r>
            <w:proofErr w:type="gramEnd"/>
            <w:r w:rsidRPr="00752A08">
              <w:rPr>
                <w:rFonts w:ascii="Helvetica" w:eastAsia="Times New Roman" w:hAnsi="Helvetica" w:cs="Helvetica"/>
                <w:color w:val="000000"/>
                <w:szCs w:val="27"/>
                <w:lang w:eastAsia="en-IN"/>
              </w:rPr>
              <w:t xml:space="preserve"> is made up of two elements in a fixed ratio</w:t>
            </w:r>
            <w:r w:rsidRPr="00752A08">
              <w:rPr>
                <w:rFonts w:ascii="Helvetica" w:eastAsia="Times New Roman" w:hAnsi="Helvetica" w:cs="Helvetica"/>
                <w:color w:val="000000"/>
                <w:szCs w:val="27"/>
                <w:lang w:eastAsia="en-IN"/>
              </w:rPr>
              <w:br/>
              <w:t xml:space="preserve">2. </w:t>
            </w:r>
            <w:proofErr w:type="gramStart"/>
            <w:r w:rsidRPr="00752A08">
              <w:rPr>
                <w:rFonts w:ascii="Helvetica" w:eastAsia="Times New Roman" w:hAnsi="Helvetica" w:cs="Helvetica"/>
                <w:color w:val="000000"/>
                <w:szCs w:val="27"/>
                <w:lang w:eastAsia="en-IN"/>
              </w:rPr>
              <w:t>water</w:t>
            </w:r>
            <w:proofErr w:type="gramEnd"/>
            <w:r w:rsidRPr="00752A08">
              <w:rPr>
                <w:rFonts w:ascii="Helvetica" w:eastAsia="Times New Roman" w:hAnsi="Helvetica" w:cs="Helvetica"/>
                <w:color w:val="000000"/>
                <w:szCs w:val="27"/>
                <w:lang w:eastAsia="en-IN"/>
              </w:rPr>
              <w:t xml:space="preserve"> has totally different properties from the two elements</w:t>
            </w:r>
            <w:r w:rsidRPr="00752A08">
              <w:rPr>
                <w:rFonts w:ascii="Helvetica" w:eastAsia="Times New Roman" w:hAnsi="Helvetica" w:cs="Helvetica"/>
                <w:color w:val="000000"/>
                <w:szCs w:val="27"/>
                <w:lang w:eastAsia="en-IN"/>
              </w:rPr>
              <w:br/>
              <w:t xml:space="preserve">3. </w:t>
            </w:r>
            <w:proofErr w:type="gramStart"/>
            <w:r w:rsidRPr="00752A08">
              <w:rPr>
                <w:rFonts w:ascii="Helvetica" w:eastAsia="Times New Roman" w:hAnsi="Helvetica" w:cs="Helvetica"/>
                <w:color w:val="000000"/>
                <w:szCs w:val="27"/>
                <w:lang w:eastAsia="en-IN"/>
              </w:rPr>
              <w:t>its</w:t>
            </w:r>
            <w:proofErr w:type="gramEnd"/>
            <w:r w:rsidRPr="00752A08">
              <w:rPr>
                <w:rFonts w:ascii="Helvetica" w:eastAsia="Times New Roman" w:hAnsi="Helvetica" w:cs="Helvetica"/>
                <w:color w:val="000000"/>
                <w:szCs w:val="27"/>
                <w:lang w:eastAsia="en-IN"/>
              </w:rPr>
              <w:t xml:space="preserve"> constituents can be separated only by chemical or electrochemical reactions</w:t>
            </w:r>
            <w:r w:rsidRPr="00752A08">
              <w:rPr>
                <w:rFonts w:ascii="Helvetica" w:eastAsia="Times New Roman" w:hAnsi="Helvetica" w:cs="Helvetica"/>
                <w:color w:val="000000"/>
                <w:szCs w:val="27"/>
                <w:lang w:eastAsia="en-IN"/>
              </w:rPr>
              <w:br/>
              <w:t xml:space="preserve">4. </w:t>
            </w:r>
            <w:proofErr w:type="gramStart"/>
            <w:r w:rsidRPr="00752A08">
              <w:rPr>
                <w:rFonts w:ascii="Helvetica" w:eastAsia="Times New Roman" w:hAnsi="Helvetica" w:cs="Helvetica"/>
                <w:color w:val="000000"/>
                <w:szCs w:val="27"/>
                <w:lang w:eastAsia="en-IN"/>
              </w:rPr>
              <w:t>water</w:t>
            </w:r>
            <w:proofErr w:type="gramEnd"/>
            <w:r w:rsidRPr="00752A08">
              <w:rPr>
                <w:rFonts w:ascii="Helvetica" w:eastAsia="Times New Roman" w:hAnsi="Helvetica" w:cs="Helvetica"/>
                <w:color w:val="000000"/>
                <w:szCs w:val="27"/>
                <w:lang w:eastAsia="en-IN"/>
              </w:rPr>
              <w:t xml:space="preserve"> is formed by reaction between hydrogen and oxygen.</w:t>
            </w:r>
          </w:p>
        </w:tc>
        <w:tc>
          <w:tcPr>
            <w:tcW w:w="1105" w:type="dxa"/>
          </w:tcPr>
          <w:p w:rsidR="00D07172" w:rsidRDefault="00C00CC2">
            <w:pPr>
              <w:rPr>
                <w:lang w:val="en-US"/>
              </w:rPr>
            </w:pPr>
            <w:r>
              <w:rPr>
                <w:lang w:val="en-US"/>
              </w:rPr>
              <w:t>2</w:t>
            </w:r>
          </w:p>
        </w:tc>
      </w:tr>
      <w:tr w:rsidR="00C00CC2" w:rsidTr="00610777">
        <w:tc>
          <w:tcPr>
            <w:tcW w:w="846" w:type="dxa"/>
          </w:tcPr>
          <w:p w:rsidR="00C00CC2" w:rsidRDefault="00C00CC2">
            <w:pPr>
              <w:rPr>
                <w:lang w:val="en-US"/>
              </w:rPr>
            </w:pPr>
            <w:r>
              <w:rPr>
                <w:lang w:val="en-US"/>
              </w:rPr>
              <w:t>22</w:t>
            </w:r>
          </w:p>
        </w:tc>
        <w:tc>
          <w:tcPr>
            <w:tcW w:w="8505" w:type="dxa"/>
          </w:tcPr>
          <w:p w:rsidR="00C00CC2" w:rsidRDefault="004A2BA4" w:rsidP="004A2BA4">
            <w:pPr>
              <w:rPr>
                <w:noProof/>
              </w:rPr>
            </w:pPr>
            <w:r w:rsidRPr="004A2BA4">
              <w:rPr>
                <w:shd w:val="clear" w:color="auto" w:fill="FFFFFF"/>
              </w:rPr>
              <w:t>Molar mass of hydrogen peroxide (H</w:t>
            </w:r>
            <w:r w:rsidRPr="004A2BA4">
              <w:rPr>
                <w:shd w:val="clear" w:color="auto" w:fill="FFFFFF"/>
                <w:vertAlign w:val="subscript"/>
              </w:rPr>
              <w:t>2</w:t>
            </w:r>
            <w:r w:rsidRPr="004A2BA4">
              <w:rPr>
                <w:shd w:val="clear" w:color="auto" w:fill="FFFFFF"/>
              </w:rPr>
              <w:t>O</w:t>
            </w:r>
            <w:r w:rsidRPr="004A2BA4">
              <w:rPr>
                <w:shd w:val="clear" w:color="auto" w:fill="FFFFFF"/>
                <w:vertAlign w:val="subscript"/>
              </w:rPr>
              <w:t>2</w:t>
            </w:r>
            <w:r w:rsidRPr="004A2BA4">
              <w:rPr>
                <w:shd w:val="clear" w:color="auto" w:fill="FFFFFF"/>
              </w:rPr>
              <w:t>) = 2(mass of hydrogen) + 2(mass of oxygen) = 2 x 1 + 2 x 16= 34g.</w:t>
            </w:r>
            <w:r w:rsidRPr="004A2BA4">
              <w:br/>
            </w:r>
            <w:r w:rsidRPr="004A2BA4">
              <w:rPr>
                <w:shd w:val="clear" w:color="auto" w:fill="FFFFFF"/>
              </w:rPr>
              <w:t>Molar mass of Nitric Acid (HNO3) = mass of hydrogen + mass of nitrogen + 3(mass of oxygen</w:t>
            </w:r>
            <w:proofErr w:type="gramStart"/>
            <w:r w:rsidRPr="004A2BA4">
              <w:rPr>
                <w:shd w:val="clear" w:color="auto" w:fill="FFFFFF"/>
              </w:rPr>
              <w:t>)=</w:t>
            </w:r>
            <w:proofErr w:type="gramEnd"/>
            <w:r w:rsidRPr="004A2BA4">
              <w:rPr>
                <w:shd w:val="clear" w:color="auto" w:fill="FFFFFF"/>
              </w:rPr>
              <w:t xml:space="preserve"> 1 + 14 + 3 x 16 = 63g.</w:t>
            </w:r>
          </w:p>
        </w:tc>
        <w:tc>
          <w:tcPr>
            <w:tcW w:w="1105" w:type="dxa"/>
          </w:tcPr>
          <w:p w:rsidR="00C00CC2" w:rsidRDefault="004A2BA4">
            <w:pPr>
              <w:rPr>
                <w:lang w:val="en-US"/>
              </w:rPr>
            </w:pPr>
            <w:r>
              <w:rPr>
                <w:lang w:val="en-US"/>
              </w:rPr>
              <w:t>2</w:t>
            </w:r>
          </w:p>
        </w:tc>
      </w:tr>
      <w:tr w:rsidR="004A2BA4" w:rsidTr="00610777">
        <w:tc>
          <w:tcPr>
            <w:tcW w:w="846" w:type="dxa"/>
          </w:tcPr>
          <w:p w:rsidR="004A2BA4" w:rsidRDefault="002C7402">
            <w:pPr>
              <w:rPr>
                <w:lang w:val="en-US"/>
              </w:rPr>
            </w:pPr>
            <w:r>
              <w:rPr>
                <w:lang w:val="en-US"/>
              </w:rPr>
              <w:t>23</w:t>
            </w:r>
          </w:p>
        </w:tc>
        <w:tc>
          <w:tcPr>
            <w:tcW w:w="8505" w:type="dxa"/>
          </w:tcPr>
          <w:p w:rsidR="004A2BA4" w:rsidRPr="004A2BA4" w:rsidRDefault="00DC6EAE" w:rsidP="004A2BA4">
            <w:pPr>
              <w:rPr>
                <w:shd w:val="clear" w:color="auto" w:fill="FFFFFF"/>
              </w:rPr>
            </w:pPr>
            <w:r>
              <w:rPr>
                <w:rFonts w:ascii="Arial" w:hAnsi="Arial" w:cs="Arial"/>
                <w:b/>
                <w:bCs/>
                <w:color w:val="202124"/>
                <w:shd w:val="clear" w:color="auto" w:fill="FFFFFF"/>
              </w:rPr>
              <w:t>Isotonic solution</w:t>
            </w:r>
            <w:r>
              <w:rPr>
                <w:rFonts w:ascii="Arial" w:hAnsi="Arial" w:cs="Arial"/>
                <w:color w:val="202124"/>
                <w:shd w:val="clear" w:color="auto" w:fill="FFFFFF"/>
              </w:rPr>
              <w:t>: A </w:t>
            </w:r>
            <w:r>
              <w:rPr>
                <w:rFonts w:ascii="Arial" w:hAnsi="Arial" w:cs="Arial"/>
                <w:b/>
                <w:bCs/>
                <w:color w:val="202124"/>
                <w:shd w:val="clear" w:color="auto" w:fill="FFFFFF"/>
              </w:rPr>
              <w:t>solution</w:t>
            </w:r>
            <w:r>
              <w:rPr>
                <w:rFonts w:ascii="Arial" w:hAnsi="Arial" w:cs="Arial"/>
                <w:color w:val="202124"/>
                <w:shd w:val="clear" w:color="auto" w:fill="FFFFFF"/>
              </w:rPr>
              <w:t xml:space="preserve"> that has the same water concentration as cells and solution </w:t>
            </w:r>
          </w:p>
        </w:tc>
        <w:tc>
          <w:tcPr>
            <w:tcW w:w="1105" w:type="dxa"/>
          </w:tcPr>
          <w:p w:rsidR="004A2BA4" w:rsidRDefault="00DC6EAE">
            <w:pPr>
              <w:rPr>
                <w:lang w:val="en-US"/>
              </w:rPr>
            </w:pPr>
            <w:r>
              <w:rPr>
                <w:lang w:val="en-US"/>
              </w:rPr>
              <w:t>2</w:t>
            </w:r>
          </w:p>
        </w:tc>
      </w:tr>
      <w:tr w:rsidR="00DC6EAE" w:rsidTr="00610777">
        <w:tc>
          <w:tcPr>
            <w:tcW w:w="846" w:type="dxa"/>
          </w:tcPr>
          <w:p w:rsidR="00DC6EAE" w:rsidRDefault="00DC6EAE">
            <w:pPr>
              <w:rPr>
                <w:lang w:val="en-US"/>
              </w:rPr>
            </w:pPr>
            <w:r>
              <w:rPr>
                <w:lang w:val="en-US"/>
              </w:rPr>
              <w:t>24</w:t>
            </w:r>
          </w:p>
        </w:tc>
        <w:tc>
          <w:tcPr>
            <w:tcW w:w="8505" w:type="dxa"/>
          </w:tcPr>
          <w:p w:rsidR="00E71624" w:rsidRPr="00E71624" w:rsidRDefault="00E71624" w:rsidP="004A2BA4">
            <w:pPr>
              <w:rPr>
                <w:rFonts w:ascii="Arial" w:hAnsi="Arial" w:cs="Arial"/>
                <w:bCs/>
                <w:color w:val="202124"/>
                <w:shd w:val="clear" w:color="auto" w:fill="FFFFFF"/>
              </w:rPr>
            </w:pPr>
            <w:r w:rsidRPr="00E71624">
              <w:rPr>
                <w:rFonts w:ascii="Arial" w:hAnsi="Arial" w:cs="Arial"/>
                <w:bCs/>
                <w:color w:val="202124"/>
                <w:shd w:val="clear" w:color="auto" w:fill="FFFFFF"/>
              </w:rPr>
              <w:t>Diseases</w:t>
            </w:r>
            <w:r w:rsidRPr="00E71624">
              <w:rPr>
                <w:rFonts w:ascii="Arial" w:hAnsi="Arial" w:cs="Arial"/>
                <w:color w:val="202124"/>
                <w:shd w:val="clear" w:color="auto" w:fill="FFFFFF"/>
              </w:rPr>
              <w:t> that are easily transmitted from one person to another are known as </w:t>
            </w:r>
            <w:r w:rsidRPr="00E71624">
              <w:rPr>
                <w:rFonts w:ascii="Arial" w:hAnsi="Arial" w:cs="Arial"/>
                <w:bCs/>
                <w:color w:val="202124"/>
                <w:shd w:val="clear" w:color="auto" w:fill="FFFFFF"/>
              </w:rPr>
              <w:t xml:space="preserve">infectious diseases, </w:t>
            </w:r>
            <w:r w:rsidRPr="00E71624">
              <w:rPr>
                <w:rFonts w:ascii="Arial" w:hAnsi="Arial" w:cs="Arial"/>
                <w:color w:val="202124"/>
                <w:shd w:val="clear" w:color="auto" w:fill="FFFFFF"/>
              </w:rPr>
              <w:t>They are caused by </w:t>
            </w:r>
            <w:r w:rsidRPr="00E71624">
              <w:rPr>
                <w:rFonts w:ascii="Arial" w:hAnsi="Arial" w:cs="Arial"/>
                <w:bCs/>
                <w:color w:val="202124"/>
                <w:shd w:val="clear" w:color="auto" w:fill="FFFFFF"/>
              </w:rPr>
              <w:t>infectious</w:t>
            </w:r>
            <w:r w:rsidRPr="00E71624">
              <w:rPr>
                <w:rFonts w:ascii="Arial" w:hAnsi="Arial" w:cs="Arial"/>
                <w:color w:val="202124"/>
                <w:shd w:val="clear" w:color="auto" w:fill="FFFFFF"/>
              </w:rPr>
              <w:t> microorganisms like viruses, bacteria, helminths,</w:t>
            </w:r>
          </w:p>
          <w:p w:rsidR="00DC6EAE" w:rsidRDefault="00E71624" w:rsidP="004A2BA4">
            <w:pPr>
              <w:rPr>
                <w:rFonts w:ascii="Arial" w:hAnsi="Arial" w:cs="Arial"/>
                <w:bCs/>
                <w:color w:val="202124"/>
                <w:shd w:val="clear" w:color="auto" w:fill="FFFFFF"/>
              </w:rPr>
            </w:pPr>
            <w:r w:rsidRPr="00E71624">
              <w:rPr>
                <w:rFonts w:ascii="Arial" w:hAnsi="Arial" w:cs="Arial"/>
                <w:color w:val="202124"/>
                <w:shd w:val="clear" w:color="auto" w:fill="FFFFFF"/>
              </w:rPr>
              <w:t>whereas </w:t>
            </w:r>
            <w:r w:rsidRPr="00E71624">
              <w:rPr>
                <w:rFonts w:ascii="Arial" w:hAnsi="Arial" w:cs="Arial"/>
                <w:bCs/>
                <w:color w:val="202124"/>
                <w:shd w:val="clear" w:color="auto" w:fill="FFFFFF"/>
              </w:rPr>
              <w:t>diseases</w:t>
            </w:r>
            <w:r w:rsidRPr="00E71624">
              <w:rPr>
                <w:rFonts w:ascii="Arial" w:hAnsi="Arial" w:cs="Arial"/>
                <w:color w:val="202124"/>
                <w:shd w:val="clear" w:color="auto" w:fill="FFFFFF"/>
              </w:rPr>
              <w:t> that remain confined to a person are known as </w:t>
            </w:r>
            <w:r w:rsidRPr="00E71624">
              <w:rPr>
                <w:rFonts w:ascii="Arial" w:hAnsi="Arial" w:cs="Arial"/>
                <w:bCs/>
                <w:color w:val="202124"/>
                <w:shd w:val="clear" w:color="auto" w:fill="FFFFFF"/>
              </w:rPr>
              <w:t>non</w:t>
            </w:r>
            <w:r w:rsidRPr="00E71624">
              <w:rPr>
                <w:rFonts w:ascii="Arial" w:hAnsi="Arial" w:cs="Arial"/>
                <w:color w:val="202124"/>
                <w:shd w:val="clear" w:color="auto" w:fill="FFFFFF"/>
              </w:rPr>
              <w:t>-</w:t>
            </w:r>
            <w:r w:rsidRPr="00E71624">
              <w:rPr>
                <w:rFonts w:ascii="Arial" w:hAnsi="Arial" w:cs="Arial"/>
                <w:bCs/>
                <w:color w:val="202124"/>
                <w:shd w:val="clear" w:color="auto" w:fill="FFFFFF"/>
              </w:rPr>
              <w:t>infectious diseases</w:t>
            </w:r>
          </w:p>
          <w:p w:rsidR="00E71624" w:rsidRDefault="00E71624" w:rsidP="00E71624">
            <w:pPr>
              <w:jc w:val="center"/>
              <w:rPr>
                <w:rFonts w:ascii="Arial" w:hAnsi="Arial" w:cs="Arial"/>
                <w:b/>
                <w:bCs/>
                <w:color w:val="202124"/>
                <w:shd w:val="clear" w:color="auto" w:fill="FFFFFF"/>
              </w:rPr>
            </w:pPr>
            <w:r>
              <w:rPr>
                <w:rFonts w:ascii="Arial" w:hAnsi="Arial" w:cs="Arial"/>
                <w:b/>
                <w:bCs/>
                <w:color w:val="202124"/>
                <w:shd w:val="clear" w:color="auto" w:fill="FFFFFF"/>
              </w:rPr>
              <w:t>OR</w:t>
            </w:r>
          </w:p>
          <w:p w:rsidR="00E71624" w:rsidRDefault="00A855F1" w:rsidP="004A2BA4">
            <w:pPr>
              <w:rPr>
                <w:rFonts w:ascii="Arial" w:hAnsi="Arial" w:cs="Arial"/>
                <w:b/>
                <w:bCs/>
                <w:color w:val="202124"/>
                <w:shd w:val="clear" w:color="auto" w:fill="FFFFFF"/>
              </w:rPr>
            </w:pPr>
            <w:r w:rsidRPr="00790E78">
              <w:rPr>
                <w:rFonts w:ascii="Helvetica" w:hAnsi="Helvetica" w:cs="Helvetica"/>
                <w:color w:val="000000"/>
                <w:szCs w:val="27"/>
                <w:shd w:val="clear" w:color="auto" w:fill="FFFFFF"/>
              </w:rPr>
              <w:t>because if we will stop the basic growth of disease then we will not suffer from that</w:t>
            </w:r>
          </w:p>
        </w:tc>
        <w:tc>
          <w:tcPr>
            <w:tcW w:w="1105" w:type="dxa"/>
          </w:tcPr>
          <w:p w:rsidR="00DC6EAE" w:rsidRDefault="00E71624">
            <w:pPr>
              <w:rPr>
                <w:lang w:val="en-US"/>
              </w:rPr>
            </w:pPr>
            <w:r>
              <w:rPr>
                <w:lang w:val="en-US"/>
              </w:rPr>
              <w:t>2</w:t>
            </w:r>
          </w:p>
        </w:tc>
      </w:tr>
      <w:tr w:rsidR="00790E78" w:rsidTr="00610777">
        <w:tc>
          <w:tcPr>
            <w:tcW w:w="846" w:type="dxa"/>
          </w:tcPr>
          <w:p w:rsidR="00790E78" w:rsidRDefault="00790E78">
            <w:pPr>
              <w:rPr>
                <w:lang w:val="en-US"/>
              </w:rPr>
            </w:pPr>
            <w:r>
              <w:rPr>
                <w:lang w:val="en-US"/>
              </w:rPr>
              <w:t>25</w:t>
            </w:r>
          </w:p>
        </w:tc>
        <w:tc>
          <w:tcPr>
            <w:tcW w:w="8505" w:type="dxa"/>
          </w:tcPr>
          <w:p w:rsidR="00790E78" w:rsidRPr="00E71624" w:rsidRDefault="00A2016C" w:rsidP="004A2BA4">
            <w:pPr>
              <w:rPr>
                <w:rFonts w:ascii="Arial" w:hAnsi="Arial" w:cs="Arial"/>
                <w:bCs/>
                <w:color w:val="202124"/>
                <w:shd w:val="clear" w:color="auto" w:fill="FFFFFF"/>
              </w:rPr>
            </w:pPr>
            <w:r>
              <w:rPr>
                <w:rFonts w:ascii="Arial" w:hAnsi="Arial" w:cs="Arial"/>
                <w:color w:val="222222"/>
                <w:shd w:val="clear" w:color="auto" w:fill="FFFFFF"/>
              </w:rPr>
              <w:t>According to Newton’s third law of motion, action and reaction are equal and opposite. It means that the force on the apple due to earth’s attraction is equal to that on the earth due to apple’s attraction. As the mass of the earth is very large as compared to that of the apple, the acceleration experienced by the earth will be so small that it will not be noticeable.</w:t>
            </w:r>
          </w:p>
        </w:tc>
        <w:tc>
          <w:tcPr>
            <w:tcW w:w="1105" w:type="dxa"/>
          </w:tcPr>
          <w:p w:rsidR="00790E78" w:rsidRDefault="00A2016C">
            <w:pPr>
              <w:rPr>
                <w:lang w:val="en-US"/>
              </w:rPr>
            </w:pPr>
            <w:r>
              <w:rPr>
                <w:lang w:val="en-US"/>
              </w:rPr>
              <w:t>2</w:t>
            </w:r>
          </w:p>
        </w:tc>
      </w:tr>
      <w:tr w:rsidR="00A2016C" w:rsidTr="00610777">
        <w:tc>
          <w:tcPr>
            <w:tcW w:w="846" w:type="dxa"/>
          </w:tcPr>
          <w:p w:rsidR="00A2016C" w:rsidRDefault="00A2016C">
            <w:pPr>
              <w:rPr>
                <w:lang w:val="en-US"/>
              </w:rPr>
            </w:pPr>
            <w:r>
              <w:rPr>
                <w:lang w:val="en-US"/>
              </w:rPr>
              <w:t>26</w:t>
            </w:r>
          </w:p>
        </w:tc>
        <w:tc>
          <w:tcPr>
            <w:tcW w:w="8505" w:type="dxa"/>
          </w:tcPr>
          <w:p w:rsidR="00A2016C" w:rsidRDefault="008A1EBB" w:rsidP="004A2BA4">
            <w:pPr>
              <w:rPr>
                <w:rFonts w:ascii="Arial" w:hAnsi="Arial" w:cs="Arial"/>
                <w:color w:val="222222"/>
                <w:shd w:val="clear" w:color="auto" w:fill="FFFFFF"/>
              </w:rPr>
            </w:pPr>
            <w:r>
              <w:rPr>
                <w:rFonts w:ascii="Arial" w:hAnsi="Arial" w:cs="Arial"/>
                <w:color w:val="222222"/>
                <w:shd w:val="clear" w:color="auto" w:fill="FFFFFF"/>
              </w:rPr>
              <w:t xml:space="preserve">Antibiotic is a chemical substance secreted by microorganisms which can kill the pathogens. </w:t>
            </w:r>
            <w:proofErr w:type="gramStart"/>
            <w:r>
              <w:rPr>
                <w:rFonts w:ascii="Arial" w:hAnsi="Arial" w:cs="Arial"/>
                <w:color w:val="222222"/>
                <w:shd w:val="clear" w:color="auto" w:fill="FFFFFF"/>
              </w:rPr>
              <w:t>Example :</w:t>
            </w:r>
            <w:proofErr w:type="gramEnd"/>
            <w:r>
              <w:rPr>
                <w:rFonts w:ascii="Arial" w:hAnsi="Arial" w:cs="Arial"/>
                <w:color w:val="222222"/>
                <w:shd w:val="clear" w:color="auto" w:fill="FFFFFF"/>
              </w:rPr>
              <w:t xml:space="preserve"> Penicillin.</w:t>
            </w:r>
          </w:p>
        </w:tc>
        <w:tc>
          <w:tcPr>
            <w:tcW w:w="1105" w:type="dxa"/>
          </w:tcPr>
          <w:p w:rsidR="00A2016C" w:rsidRDefault="008A1EBB">
            <w:pPr>
              <w:rPr>
                <w:lang w:val="en-US"/>
              </w:rPr>
            </w:pPr>
            <w:r>
              <w:rPr>
                <w:lang w:val="en-US"/>
              </w:rPr>
              <w:t>2</w:t>
            </w:r>
          </w:p>
        </w:tc>
      </w:tr>
      <w:tr w:rsidR="007126C9" w:rsidTr="00610777">
        <w:tc>
          <w:tcPr>
            <w:tcW w:w="846" w:type="dxa"/>
          </w:tcPr>
          <w:p w:rsidR="007126C9" w:rsidRDefault="007126C9">
            <w:pPr>
              <w:rPr>
                <w:lang w:val="en-US"/>
              </w:rPr>
            </w:pPr>
            <w:r>
              <w:rPr>
                <w:lang w:val="en-US"/>
              </w:rPr>
              <w:t>27</w:t>
            </w:r>
          </w:p>
        </w:tc>
        <w:tc>
          <w:tcPr>
            <w:tcW w:w="8505" w:type="dxa"/>
          </w:tcPr>
          <w:p w:rsidR="007126C9" w:rsidRDefault="007126C9" w:rsidP="004A2BA4">
            <w:pPr>
              <w:rPr>
                <w:rFonts w:ascii="Arial" w:hAnsi="Arial" w:cs="Arial"/>
                <w:color w:val="222222"/>
                <w:shd w:val="clear" w:color="auto" w:fill="FFFFFF"/>
              </w:rPr>
            </w:pPr>
            <w:r>
              <w:rPr>
                <w:rFonts w:ascii="Arial" w:hAnsi="Arial" w:cs="Arial"/>
                <w:color w:val="222222"/>
                <w:shd w:val="clear" w:color="auto" w:fill="FFFFFF"/>
              </w:rPr>
              <w:t xml:space="preserve">Chromatography is a technique used for the separation of a mixture of solutes brought about by distribution of dissolved material between two immiscible phases, one of which is mobile phase and the other part is stationary phase. It is useful in forensic science to detect and identify trace amounts of substances in the contents of bladder or stomach </w:t>
            </w:r>
          </w:p>
        </w:tc>
        <w:tc>
          <w:tcPr>
            <w:tcW w:w="1105" w:type="dxa"/>
          </w:tcPr>
          <w:p w:rsidR="007126C9" w:rsidRDefault="007126C9">
            <w:pPr>
              <w:rPr>
                <w:lang w:val="en-US"/>
              </w:rPr>
            </w:pPr>
            <w:r>
              <w:rPr>
                <w:lang w:val="en-US"/>
              </w:rPr>
              <w:t>3</w:t>
            </w:r>
          </w:p>
        </w:tc>
      </w:tr>
      <w:tr w:rsidR="007126C9" w:rsidTr="00610777">
        <w:tc>
          <w:tcPr>
            <w:tcW w:w="846" w:type="dxa"/>
          </w:tcPr>
          <w:p w:rsidR="007126C9" w:rsidRDefault="007126C9">
            <w:pPr>
              <w:rPr>
                <w:lang w:val="en-US"/>
              </w:rPr>
            </w:pPr>
            <w:r>
              <w:rPr>
                <w:lang w:val="en-US"/>
              </w:rPr>
              <w:t>28</w:t>
            </w:r>
          </w:p>
        </w:tc>
        <w:tc>
          <w:tcPr>
            <w:tcW w:w="8505" w:type="dxa"/>
          </w:tcPr>
          <w:p w:rsidR="007126C9" w:rsidRDefault="00586CD2" w:rsidP="004A2BA4">
            <w:pPr>
              <w:rPr>
                <w:rFonts w:ascii="Arial" w:hAnsi="Arial" w:cs="Arial"/>
                <w:color w:val="222222"/>
                <w:shd w:val="clear" w:color="auto" w:fill="FFFFFF"/>
              </w:rPr>
            </w:pPr>
            <w:r w:rsidRPr="00586CD2">
              <w:rPr>
                <w:rFonts w:ascii="Helvetica" w:hAnsi="Helvetica" w:cs="Helvetica"/>
                <w:color w:val="000000"/>
                <w:szCs w:val="27"/>
                <w:shd w:val="clear" w:color="auto" w:fill="FFFFFF"/>
              </w:rPr>
              <w:t xml:space="preserve">All matter consists of indivisible particles called atoms. Atoms of the same element are similar in shape and </w:t>
            </w:r>
            <w:proofErr w:type="gramStart"/>
            <w:r w:rsidRPr="00586CD2">
              <w:rPr>
                <w:rFonts w:ascii="Helvetica" w:hAnsi="Helvetica" w:cs="Helvetica"/>
                <w:color w:val="000000"/>
                <w:szCs w:val="27"/>
                <w:shd w:val="clear" w:color="auto" w:fill="FFFFFF"/>
              </w:rPr>
              <w:t>mass,</w:t>
            </w:r>
            <w:proofErr w:type="gramEnd"/>
            <w:r w:rsidRPr="00586CD2">
              <w:rPr>
                <w:rFonts w:ascii="Helvetica" w:hAnsi="Helvetica" w:cs="Helvetica"/>
                <w:color w:val="000000"/>
                <w:szCs w:val="27"/>
                <w:shd w:val="clear" w:color="auto" w:fill="FFFFFF"/>
              </w:rPr>
              <w:t xml:space="preserve"> Atoms cannot be created or destroyed. Atoms of different elements may combine with each other </w:t>
            </w:r>
            <w:proofErr w:type="gramStart"/>
            <w:r w:rsidRPr="00586CD2">
              <w:rPr>
                <w:rFonts w:ascii="Helvetica" w:hAnsi="Helvetica" w:cs="Helvetica"/>
                <w:color w:val="000000"/>
                <w:szCs w:val="27"/>
                <w:shd w:val="clear" w:color="auto" w:fill="FFFFFF"/>
              </w:rPr>
              <w:t>in a fixed, simple, whole number ratios</w:t>
            </w:r>
            <w:proofErr w:type="gramEnd"/>
            <w:r w:rsidRPr="00586CD2">
              <w:rPr>
                <w:rFonts w:ascii="Helvetica" w:hAnsi="Helvetica" w:cs="Helvetica"/>
                <w:color w:val="000000"/>
                <w:szCs w:val="27"/>
                <w:shd w:val="clear" w:color="auto" w:fill="FFFFFF"/>
              </w:rPr>
              <w:t xml:space="preserve"> to form compound atoms</w:t>
            </w:r>
            <w:r>
              <w:rPr>
                <w:rFonts w:ascii="Helvetica" w:hAnsi="Helvetica" w:cs="Helvetica"/>
                <w:color w:val="000000"/>
                <w:sz w:val="27"/>
                <w:szCs w:val="27"/>
                <w:shd w:val="clear" w:color="auto" w:fill="FFFFFF"/>
              </w:rPr>
              <w:t>.</w:t>
            </w:r>
          </w:p>
        </w:tc>
        <w:tc>
          <w:tcPr>
            <w:tcW w:w="1105" w:type="dxa"/>
          </w:tcPr>
          <w:p w:rsidR="007126C9" w:rsidRDefault="00586CD2">
            <w:pPr>
              <w:rPr>
                <w:lang w:val="en-US"/>
              </w:rPr>
            </w:pPr>
            <w:r>
              <w:rPr>
                <w:lang w:val="en-US"/>
              </w:rPr>
              <w:t>3</w:t>
            </w:r>
          </w:p>
        </w:tc>
      </w:tr>
      <w:tr w:rsidR="008A10EC" w:rsidTr="00610777">
        <w:tc>
          <w:tcPr>
            <w:tcW w:w="846" w:type="dxa"/>
          </w:tcPr>
          <w:p w:rsidR="008A10EC" w:rsidRDefault="008A10EC">
            <w:pPr>
              <w:rPr>
                <w:lang w:val="en-US"/>
              </w:rPr>
            </w:pPr>
            <w:r>
              <w:rPr>
                <w:lang w:val="en-US"/>
              </w:rPr>
              <w:t>29</w:t>
            </w:r>
          </w:p>
        </w:tc>
        <w:tc>
          <w:tcPr>
            <w:tcW w:w="8505" w:type="dxa"/>
          </w:tcPr>
          <w:p w:rsidR="00CD67A5" w:rsidRDefault="00CD67A5" w:rsidP="004A2BA4">
            <w:r>
              <w:rPr>
                <w:rFonts w:ascii="Arial" w:hAnsi="Arial" w:cs="Arial"/>
                <w:color w:val="222222"/>
                <w:shd w:val="clear" w:color="auto" w:fill="FFFFFF"/>
              </w:rPr>
              <w:t>The number of electrons gained, lost or shared to make the octet of electrons (in the outermost shell), gives us directly the combining capacity of the element, that is, the valency.</w:t>
            </w:r>
          </w:p>
          <w:p w:rsidR="008A10EC" w:rsidRPr="00586CD2" w:rsidRDefault="00CD67A5" w:rsidP="004A2BA4">
            <w:pPr>
              <w:rPr>
                <w:rFonts w:ascii="Helvetica" w:hAnsi="Helvetica" w:cs="Helvetica"/>
                <w:color w:val="000000"/>
                <w:szCs w:val="27"/>
                <w:shd w:val="clear" w:color="auto" w:fill="FFFFFF"/>
              </w:rPr>
            </w:pPr>
            <w:r>
              <w:rPr>
                <w:noProof/>
                <w:lang w:eastAsia="en-IN" w:bidi="hi-IN"/>
              </w:rPr>
              <w:lastRenderedPageBreak/>
              <w:drawing>
                <wp:inline distT="0" distB="0" distL="0" distR="0">
                  <wp:extent cx="5324475" cy="1019175"/>
                  <wp:effectExtent l="0" t="0" r="9525" b="9525"/>
                  <wp:docPr id="2" name="Picture 2" descr="Structure of the Atom Class 9 Extra Questions Science Chapter 4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ructure of the Atom Class 9 Extra Questions Science Chapter 4 10"/>
                          <pic:cNvPicPr>
                            <a:picLocks noChangeAspect="1" noChangeArrowheads="1"/>
                          </pic:cNvPicPr>
                        </pic:nvPicPr>
                        <pic:blipFill>
                          <a:blip r:embed="rId6">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24475" cy="1019175"/>
                          </a:xfrm>
                          <a:prstGeom prst="rect">
                            <a:avLst/>
                          </a:prstGeom>
                          <a:noFill/>
                          <a:ln>
                            <a:noFill/>
                          </a:ln>
                        </pic:spPr>
                      </pic:pic>
                    </a:graphicData>
                  </a:graphic>
                </wp:inline>
              </w:drawing>
            </w:r>
          </w:p>
        </w:tc>
        <w:tc>
          <w:tcPr>
            <w:tcW w:w="1105" w:type="dxa"/>
          </w:tcPr>
          <w:p w:rsidR="008A10EC" w:rsidRDefault="00CD67A5">
            <w:pPr>
              <w:rPr>
                <w:lang w:val="en-US"/>
              </w:rPr>
            </w:pPr>
            <w:r>
              <w:rPr>
                <w:lang w:val="en-US"/>
              </w:rPr>
              <w:lastRenderedPageBreak/>
              <w:t>3</w:t>
            </w:r>
          </w:p>
        </w:tc>
      </w:tr>
      <w:tr w:rsidR="00CD67A5" w:rsidTr="00610777">
        <w:tc>
          <w:tcPr>
            <w:tcW w:w="846" w:type="dxa"/>
          </w:tcPr>
          <w:p w:rsidR="00CD67A5" w:rsidRDefault="00CD67A5">
            <w:pPr>
              <w:rPr>
                <w:lang w:val="en-US"/>
              </w:rPr>
            </w:pPr>
            <w:r>
              <w:rPr>
                <w:lang w:val="en-US"/>
              </w:rPr>
              <w:lastRenderedPageBreak/>
              <w:t>30</w:t>
            </w:r>
          </w:p>
        </w:tc>
        <w:tc>
          <w:tcPr>
            <w:tcW w:w="8505" w:type="dxa"/>
          </w:tcPr>
          <w:p w:rsidR="00CD67A5" w:rsidRDefault="00011EAB" w:rsidP="004A2BA4">
            <w:pPr>
              <w:rPr>
                <w:noProof/>
              </w:rPr>
            </w:pPr>
            <w:r>
              <w:rPr>
                <w:noProof/>
                <w:lang w:eastAsia="en-IN" w:bidi="hi-IN"/>
              </w:rPr>
              <w:drawing>
                <wp:inline distT="0" distB="0" distL="0" distR="0">
                  <wp:extent cx="3028933" cy="1476375"/>
                  <wp:effectExtent l="0" t="0" r="635" b="0"/>
                  <wp:docPr id="3" name="Picture 3" descr="Image result for Draw the neuron and label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Draw the neuron and label it"/>
                          <pic:cNvPicPr>
                            <a:picLocks noChangeAspect="1" noChangeArrowheads="1"/>
                          </pic:cNvPicPr>
                        </pic:nvPicPr>
                        <pic:blipFill>
                          <a:blip r:embed="rId7">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79634" cy="1501088"/>
                          </a:xfrm>
                          <a:prstGeom prst="rect">
                            <a:avLst/>
                          </a:prstGeom>
                          <a:noFill/>
                          <a:ln>
                            <a:noFill/>
                          </a:ln>
                        </pic:spPr>
                      </pic:pic>
                    </a:graphicData>
                  </a:graphic>
                </wp:inline>
              </w:drawing>
            </w:r>
          </w:p>
          <w:p w:rsidR="00011EAB" w:rsidRDefault="00011EAB" w:rsidP="004A2BA4">
            <w:pPr>
              <w:rPr>
                <w:rFonts w:ascii="Arial" w:hAnsi="Arial" w:cs="Arial"/>
                <w:color w:val="222222"/>
                <w:shd w:val="clear" w:color="auto" w:fill="FFFFFF"/>
              </w:rPr>
            </w:pPr>
            <w:r>
              <w:rPr>
                <w:rFonts w:ascii="Arial" w:hAnsi="Arial" w:cs="Arial"/>
                <w:color w:val="222222"/>
                <w:shd w:val="clear" w:color="auto" w:fill="FFFFFF"/>
              </w:rPr>
              <w:t>OR</w:t>
            </w:r>
          </w:p>
          <w:p w:rsidR="00011EAB" w:rsidRPr="00011EAB" w:rsidRDefault="00011EAB" w:rsidP="00011EAB">
            <w:pPr>
              <w:pStyle w:val="NoSpacing"/>
              <w:rPr>
                <w:rFonts w:ascii="Arial" w:hAnsi="Arial" w:cs="Arial"/>
                <w:color w:val="222222"/>
                <w:shd w:val="clear" w:color="auto" w:fill="FFFFFF"/>
              </w:rPr>
            </w:pPr>
            <w:r w:rsidRPr="00011EAB">
              <w:rPr>
                <w:shd w:val="clear" w:color="auto" w:fill="FFFFFF"/>
              </w:rPr>
              <w:t>Cardiac muscles is an involuntary, striated muscle that is found in the walls and histological foundation of the heart, specifically the myocardium</w:t>
            </w:r>
            <w:r>
              <w:rPr>
                <w:shd w:val="clear" w:color="auto" w:fill="FFFFFF"/>
              </w:rPr>
              <w:t xml:space="preserve">, pumps blood through arteries without rest </w:t>
            </w:r>
          </w:p>
        </w:tc>
        <w:tc>
          <w:tcPr>
            <w:tcW w:w="1105" w:type="dxa"/>
          </w:tcPr>
          <w:p w:rsidR="00CD67A5" w:rsidRDefault="00011EAB">
            <w:pPr>
              <w:rPr>
                <w:lang w:val="en-US"/>
              </w:rPr>
            </w:pPr>
            <w:r>
              <w:rPr>
                <w:lang w:val="en-US"/>
              </w:rPr>
              <w:t>3</w:t>
            </w:r>
          </w:p>
        </w:tc>
      </w:tr>
      <w:tr w:rsidR="002A1DD3" w:rsidTr="00610777">
        <w:tc>
          <w:tcPr>
            <w:tcW w:w="846" w:type="dxa"/>
          </w:tcPr>
          <w:p w:rsidR="002A1DD3" w:rsidRDefault="002A1DD3">
            <w:pPr>
              <w:rPr>
                <w:lang w:val="en-US"/>
              </w:rPr>
            </w:pPr>
            <w:r>
              <w:rPr>
                <w:lang w:val="en-US"/>
              </w:rPr>
              <w:t>31</w:t>
            </w:r>
          </w:p>
        </w:tc>
        <w:tc>
          <w:tcPr>
            <w:tcW w:w="8505" w:type="dxa"/>
          </w:tcPr>
          <w:p w:rsidR="002A1DD3" w:rsidRPr="002A1DD3" w:rsidRDefault="002A1DD3" w:rsidP="002A1DD3">
            <w:pPr>
              <w:rPr>
                <w:noProof/>
              </w:rPr>
            </w:pPr>
            <w:r w:rsidRPr="002A1DD3">
              <w:rPr>
                <w:shd w:val="clear" w:color="auto" w:fill="FFFFFF"/>
              </w:rPr>
              <w:t>Vaccines consist of dead or weak germs which enter the body and stimulate the production of anti bodies which stay in the body for a long period of time and keep protecting the body from further attacks by the same microorganisms</w:t>
            </w:r>
          </w:p>
        </w:tc>
        <w:tc>
          <w:tcPr>
            <w:tcW w:w="1105" w:type="dxa"/>
          </w:tcPr>
          <w:p w:rsidR="002A1DD3" w:rsidRDefault="002A1DD3">
            <w:pPr>
              <w:rPr>
                <w:lang w:val="en-US"/>
              </w:rPr>
            </w:pPr>
            <w:r>
              <w:rPr>
                <w:lang w:val="en-US"/>
              </w:rPr>
              <w:t>3</w:t>
            </w:r>
          </w:p>
        </w:tc>
      </w:tr>
      <w:tr w:rsidR="00DD0C6C" w:rsidTr="00610777">
        <w:tc>
          <w:tcPr>
            <w:tcW w:w="846" w:type="dxa"/>
          </w:tcPr>
          <w:p w:rsidR="00DD0C6C" w:rsidRDefault="00DD0C6C">
            <w:pPr>
              <w:rPr>
                <w:lang w:val="en-US"/>
              </w:rPr>
            </w:pPr>
            <w:r>
              <w:rPr>
                <w:lang w:val="en-US"/>
              </w:rPr>
              <w:t>32</w:t>
            </w:r>
          </w:p>
        </w:tc>
        <w:tc>
          <w:tcPr>
            <w:tcW w:w="8505" w:type="dxa"/>
          </w:tcPr>
          <w:p w:rsidR="00DD0C6C" w:rsidRPr="002A1DD3" w:rsidRDefault="00DD0C6C" w:rsidP="00D2385F">
            <w:pPr>
              <w:rPr>
                <w:shd w:val="clear" w:color="auto" w:fill="FFFFFF"/>
              </w:rPr>
            </w:pPr>
            <w:r w:rsidRPr="00D2385F">
              <w:rPr>
                <w:shd w:val="clear" w:color="auto" w:fill="FFFFFF"/>
              </w:rPr>
              <w:t>v = u + at</w:t>
            </w:r>
            <w:r w:rsidRPr="00D2385F">
              <w:br/>
            </w:r>
            <w:r w:rsidRPr="00D2385F">
              <w:rPr>
                <w:shd w:val="clear" w:color="auto" w:fill="FFFFFF"/>
              </w:rPr>
              <w:t>At, its highest point velocity v = 0; also during upward journey a = -g</w:t>
            </w:r>
            <w:proofErr w:type="gramStart"/>
            <w:r w:rsidRPr="00D2385F">
              <w:rPr>
                <w:shd w:val="clear" w:color="auto" w:fill="FFFFFF"/>
              </w:rPr>
              <w:t>;</w:t>
            </w:r>
            <w:proofErr w:type="gramEnd"/>
            <w:r w:rsidRPr="00D2385F">
              <w:br/>
            </w:r>
            <w:r w:rsidRPr="00D2385F">
              <w:rPr>
                <w:shd w:val="clear" w:color="auto" w:fill="FFFFFF"/>
              </w:rPr>
              <w:t>0 = 49 - 9.8 X t </w:t>
            </w:r>
            <w:r w:rsidRPr="00D2385F">
              <w:br/>
            </w:r>
            <w:r w:rsidRPr="00D2385F">
              <w:rPr>
                <w:shd w:val="clear" w:color="auto" w:fill="FFFFFF"/>
              </w:rPr>
              <w:t>t = 5 sec.</w:t>
            </w:r>
            <w:r w:rsidRPr="00D2385F">
              <w:br/>
            </w:r>
            <w:r w:rsidRPr="00D2385F">
              <w:rPr>
                <w:noProof/>
                <w:sz w:val="20"/>
                <w:lang w:eastAsia="en-IN" w:bidi="hi-IN"/>
              </w:rPr>
              <w:drawing>
                <wp:inline distT="0" distB="0" distL="0" distR="0">
                  <wp:extent cx="495300" cy="142875"/>
                  <wp:effectExtent l="0" t="0" r="0" b="9525"/>
                  <wp:docPr id="5" name="Picture 5" descr="https://tex.z-dn.net/?f=v%5E%7B2%7D%20-%20u%5E%7B2%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tex.z-dn.net/?f=v%5E%7B2%7D%20-%20u%5E%7B2%7D"/>
                          <pic:cNvPicPr>
                            <a:picLocks noChangeAspect="1" noChangeArrowheads="1"/>
                          </pic:cNvPicPr>
                        </pic:nvPicPr>
                        <pic:blipFill>
                          <a:blip r:embed="rId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5300" cy="142875"/>
                          </a:xfrm>
                          <a:prstGeom prst="rect">
                            <a:avLst/>
                          </a:prstGeom>
                          <a:noFill/>
                          <a:ln>
                            <a:noFill/>
                          </a:ln>
                        </pic:spPr>
                      </pic:pic>
                    </a:graphicData>
                  </a:graphic>
                </wp:inline>
              </w:drawing>
            </w:r>
            <w:r w:rsidRPr="00D2385F">
              <w:rPr>
                <w:shd w:val="clear" w:color="auto" w:fill="FFFFFF"/>
              </w:rPr>
              <w:t> = 2as ;</w:t>
            </w:r>
            <w:r w:rsidRPr="00D2385F">
              <w:br/>
            </w:r>
            <w:r w:rsidRPr="00D2385F">
              <w:rPr>
                <w:shd w:val="clear" w:color="auto" w:fill="FFFFFF"/>
              </w:rPr>
              <w:t>0 - </w:t>
            </w:r>
            <w:r w:rsidRPr="00D2385F">
              <w:rPr>
                <w:noProof/>
                <w:sz w:val="20"/>
                <w:lang w:eastAsia="en-IN" w:bidi="hi-IN"/>
              </w:rPr>
              <w:drawing>
                <wp:inline distT="0" distB="0" distL="0" distR="0">
                  <wp:extent cx="219075" cy="142875"/>
                  <wp:effectExtent l="0" t="0" r="9525" b="9525"/>
                  <wp:docPr id="4" name="Picture 4" descr="https://tex.z-dn.net/?f=49%5E%7B2%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tex.z-dn.net/?f=49%5E%7B2%7D"/>
                          <pic:cNvPicPr>
                            <a:picLocks noChangeAspect="1" noChangeArrowheads="1"/>
                          </pic:cNvPicPr>
                        </pic:nvPicPr>
                        <pic:blipFill>
                          <a:blip r:embed="rId9">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9075" cy="142875"/>
                          </a:xfrm>
                          <a:prstGeom prst="rect">
                            <a:avLst/>
                          </a:prstGeom>
                          <a:noFill/>
                          <a:ln>
                            <a:noFill/>
                          </a:ln>
                        </pic:spPr>
                      </pic:pic>
                    </a:graphicData>
                  </a:graphic>
                </wp:inline>
              </w:drawing>
            </w:r>
            <w:r w:rsidRPr="00D2385F">
              <w:rPr>
                <w:shd w:val="clear" w:color="auto" w:fill="FFFFFF"/>
              </w:rPr>
              <w:t> = -2 x 9.8 x h(S)</w:t>
            </w:r>
            <w:r w:rsidRPr="00D2385F">
              <w:br/>
            </w:r>
            <w:r w:rsidRPr="00D2385F">
              <w:rPr>
                <w:shd w:val="clear" w:color="auto" w:fill="FFFFFF"/>
              </w:rPr>
              <w:t>Maximum height h(s) = 122.5m</w:t>
            </w:r>
          </w:p>
        </w:tc>
        <w:tc>
          <w:tcPr>
            <w:tcW w:w="1105" w:type="dxa"/>
          </w:tcPr>
          <w:p w:rsidR="00DD0C6C" w:rsidRDefault="00D2385F">
            <w:pPr>
              <w:rPr>
                <w:lang w:val="en-US"/>
              </w:rPr>
            </w:pPr>
            <w:r>
              <w:rPr>
                <w:lang w:val="en-US"/>
              </w:rPr>
              <w:t>3</w:t>
            </w:r>
          </w:p>
        </w:tc>
      </w:tr>
      <w:tr w:rsidR="00D2385F" w:rsidTr="00610777">
        <w:tc>
          <w:tcPr>
            <w:tcW w:w="846" w:type="dxa"/>
          </w:tcPr>
          <w:p w:rsidR="00D2385F" w:rsidRDefault="00D2385F">
            <w:pPr>
              <w:rPr>
                <w:lang w:val="en-US"/>
              </w:rPr>
            </w:pPr>
            <w:r>
              <w:rPr>
                <w:lang w:val="en-US"/>
              </w:rPr>
              <w:t>33</w:t>
            </w:r>
          </w:p>
        </w:tc>
        <w:tc>
          <w:tcPr>
            <w:tcW w:w="8505" w:type="dxa"/>
          </w:tcPr>
          <w:p w:rsidR="00D2385F" w:rsidRPr="00D2385F" w:rsidRDefault="000A49A0" w:rsidP="000A49A0">
            <w:pPr>
              <w:rPr>
                <w:shd w:val="clear" w:color="auto" w:fill="FFFFFF"/>
              </w:rPr>
            </w:pPr>
            <w:r>
              <w:rPr>
                <w:rStyle w:val="Strong"/>
                <w:rFonts w:ascii="Arial" w:hAnsi="Arial" w:cs="Arial"/>
                <w:color w:val="222222"/>
                <w:shd w:val="clear" w:color="auto" w:fill="FFFFFF"/>
              </w:rPr>
              <w:t>Work:</w:t>
            </w:r>
            <w:r>
              <w:rPr>
                <w:shd w:val="clear" w:color="auto" w:fill="FFFFFF"/>
              </w:rPr>
              <w:t> It is defined as the product of force applied and the distance moved by the body on the application of the force. In SI it is measured in joule.</w:t>
            </w:r>
            <w:r>
              <w:br/>
            </w:r>
            <w:proofErr w:type="gramStart"/>
            <w:r>
              <w:rPr>
                <w:rStyle w:val="Strong"/>
                <w:rFonts w:ascii="Arial" w:hAnsi="Arial" w:cs="Arial"/>
                <w:color w:val="222222"/>
                <w:shd w:val="clear" w:color="auto" w:fill="FFFFFF"/>
              </w:rPr>
              <w:t>Energy :</w:t>
            </w:r>
            <w:proofErr w:type="gramEnd"/>
            <w:r>
              <w:rPr>
                <w:shd w:val="clear" w:color="auto" w:fill="FFFFFF"/>
              </w:rPr>
              <w:t> It is defined as the capacity of a body to do work. In SI it is measured in joule.</w:t>
            </w:r>
            <w:r>
              <w:br/>
            </w:r>
            <w:r>
              <w:rPr>
                <w:rStyle w:val="Strong"/>
                <w:rFonts w:ascii="Arial" w:hAnsi="Arial" w:cs="Arial"/>
                <w:color w:val="222222"/>
                <w:shd w:val="clear" w:color="auto" w:fill="FFFFFF"/>
              </w:rPr>
              <w:t>Power:</w:t>
            </w:r>
            <w:r>
              <w:rPr>
                <w:shd w:val="clear" w:color="auto" w:fill="FFFFFF"/>
              </w:rPr>
              <w:t> It is defined as the rate of doing work. It measures how fast or slow the work is done. In SI it is measured in watt.</w:t>
            </w:r>
          </w:p>
        </w:tc>
        <w:tc>
          <w:tcPr>
            <w:tcW w:w="1105" w:type="dxa"/>
          </w:tcPr>
          <w:p w:rsidR="00D2385F" w:rsidRDefault="000A49A0">
            <w:pPr>
              <w:rPr>
                <w:lang w:val="en-US"/>
              </w:rPr>
            </w:pPr>
            <w:r>
              <w:rPr>
                <w:lang w:val="en-US"/>
              </w:rPr>
              <w:t>3</w:t>
            </w:r>
          </w:p>
        </w:tc>
      </w:tr>
      <w:tr w:rsidR="000A49A0" w:rsidTr="00610777">
        <w:tc>
          <w:tcPr>
            <w:tcW w:w="846" w:type="dxa"/>
          </w:tcPr>
          <w:p w:rsidR="000A49A0" w:rsidRDefault="000A49A0">
            <w:pPr>
              <w:rPr>
                <w:lang w:val="en-US"/>
              </w:rPr>
            </w:pPr>
            <w:r>
              <w:rPr>
                <w:lang w:val="en-US"/>
              </w:rPr>
              <w:t>34</w:t>
            </w:r>
          </w:p>
        </w:tc>
        <w:tc>
          <w:tcPr>
            <w:tcW w:w="8505" w:type="dxa"/>
          </w:tcPr>
          <w:p w:rsidR="00E05803" w:rsidRPr="00E05803" w:rsidRDefault="00E05803" w:rsidP="00EF3802">
            <w:pPr>
              <w:rPr>
                <w:lang w:eastAsia="en-IN"/>
              </w:rPr>
            </w:pPr>
            <w:r w:rsidRPr="00E05803">
              <w:rPr>
                <w:lang w:eastAsia="en-IN"/>
              </w:rPr>
              <w:t xml:space="preserve">*Only certain special orbits known as discrete orbits of </w:t>
            </w:r>
            <w:proofErr w:type="gramStart"/>
            <w:r w:rsidRPr="00E05803">
              <w:rPr>
                <w:lang w:eastAsia="en-IN"/>
              </w:rPr>
              <w:t>electrons,</w:t>
            </w:r>
            <w:proofErr w:type="gramEnd"/>
            <w:r w:rsidRPr="00E05803">
              <w:rPr>
                <w:lang w:eastAsia="en-IN"/>
              </w:rPr>
              <w:t xml:space="preserve"> are allowed inside the atoms.</w:t>
            </w:r>
          </w:p>
          <w:p w:rsidR="00E05803" w:rsidRDefault="00E05803" w:rsidP="00EF3802">
            <w:pPr>
              <w:rPr>
                <w:lang w:eastAsia="en-IN"/>
              </w:rPr>
            </w:pPr>
            <w:r>
              <w:rPr>
                <w:lang w:eastAsia="en-IN"/>
              </w:rPr>
              <w:t>*</w:t>
            </w:r>
            <w:r w:rsidRPr="00E05803">
              <w:rPr>
                <w:lang w:eastAsia="en-IN"/>
              </w:rPr>
              <w:t>While revolving in discrete orbits the electrons do not radiate energy. These orbits are called energy levels.</w:t>
            </w:r>
          </w:p>
          <w:p w:rsidR="00EF3802" w:rsidRDefault="00E05803" w:rsidP="00EF3802">
            <w:pPr>
              <w:rPr>
                <w:lang w:eastAsia="en-IN"/>
              </w:rPr>
            </w:pPr>
            <w:r>
              <w:rPr>
                <w:lang w:eastAsia="en-IN"/>
              </w:rPr>
              <w:t>*</w:t>
            </w:r>
            <w:r w:rsidRPr="00E05803">
              <w:rPr>
                <w:lang w:eastAsia="en-IN"/>
              </w:rPr>
              <w:t>Energy levels in an atom are shown by circles.</w:t>
            </w:r>
            <w:r w:rsidRPr="00E05803">
              <w:rPr>
                <w:lang w:eastAsia="en-IN"/>
              </w:rPr>
              <w:br/>
            </w:r>
            <w:r>
              <w:rPr>
                <w:lang w:eastAsia="en-IN"/>
              </w:rPr>
              <w:t>*</w:t>
            </w:r>
            <w:r w:rsidRPr="00E05803">
              <w:rPr>
                <w:lang w:eastAsia="en-IN"/>
              </w:rPr>
              <w:t>These orbits are represented by the letters K, L, M, N, … or the numbers n = 1, 2, 3, 4, …</w:t>
            </w:r>
          </w:p>
          <w:p w:rsidR="00A16C43" w:rsidRDefault="00A16C43" w:rsidP="00EF3802">
            <w:pPr>
              <w:rPr>
                <w:lang w:eastAsia="en-IN"/>
              </w:rPr>
            </w:pPr>
            <w:r>
              <w:rPr>
                <w:noProof/>
                <w:lang w:eastAsia="en-IN" w:bidi="hi-IN"/>
              </w:rPr>
              <w:drawing>
                <wp:inline distT="0" distB="0" distL="0" distR="0">
                  <wp:extent cx="2727243" cy="1276350"/>
                  <wp:effectExtent l="0" t="0" r="0" b="0"/>
                  <wp:docPr id="6" name="Picture 6" descr="Image result for What are the postulates of Bohr’s model of an at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What are the postulates of Bohr’s model of an atom?"/>
                          <pic:cNvPicPr>
                            <a:picLocks noChangeAspect="1" noChangeArrowheads="1"/>
                          </pic:cNvPicPr>
                        </pic:nvPicPr>
                        <pic:blipFill>
                          <a:blip r:embed="rId1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60426" cy="1291880"/>
                          </a:xfrm>
                          <a:prstGeom prst="rect">
                            <a:avLst/>
                          </a:prstGeom>
                          <a:noFill/>
                          <a:ln>
                            <a:noFill/>
                          </a:ln>
                        </pic:spPr>
                      </pic:pic>
                    </a:graphicData>
                  </a:graphic>
                </wp:inline>
              </w:drawing>
            </w:r>
          </w:p>
          <w:p w:rsidR="00E05803" w:rsidRDefault="00E05803" w:rsidP="00EF3802">
            <w:pPr>
              <w:jc w:val="center"/>
              <w:rPr>
                <w:rFonts w:ascii="Arial" w:eastAsia="Times New Roman" w:hAnsi="Arial" w:cs="Arial"/>
                <w:color w:val="222222"/>
                <w:sz w:val="24"/>
                <w:szCs w:val="24"/>
                <w:lang w:eastAsia="en-IN"/>
              </w:rPr>
            </w:pPr>
            <w:r>
              <w:rPr>
                <w:rFonts w:ascii="Arial" w:eastAsia="Times New Roman" w:hAnsi="Arial" w:cs="Arial"/>
                <w:color w:val="222222"/>
                <w:sz w:val="24"/>
                <w:szCs w:val="24"/>
                <w:lang w:eastAsia="en-IN"/>
              </w:rPr>
              <w:t>OR</w:t>
            </w:r>
          </w:p>
          <w:p w:rsidR="007E2DCC" w:rsidRDefault="007E2DCC" w:rsidP="007E2DCC">
            <w:pPr>
              <w:rPr>
                <w:rFonts w:eastAsia="Times New Roman"/>
                <w:sz w:val="24"/>
                <w:szCs w:val="24"/>
                <w:lang w:eastAsia="en-IN"/>
              </w:rPr>
            </w:pPr>
            <w:r>
              <w:rPr>
                <w:shd w:val="clear" w:color="auto" w:fill="FFFFFF"/>
              </w:rPr>
              <w:t>Since the atomic number of sodium atom is 11, it has 11 electrons. A positively charged sodium ion (Na</w:t>
            </w:r>
            <w:r>
              <w:rPr>
                <w:sz w:val="18"/>
                <w:szCs w:val="18"/>
                <w:shd w:val="clear" w:color="auto" w:fill="FFFFFF"/>
                <w:vertAlign w:val="superscript"/>
              </w:rPr>
              <w:t>+</w:t>
            </w:r>
            <w:r>
              <w:rPr>
                <w:shd w:val="clear" w:color="auto" w:fill="FFFFFF"/>
              </w:rPr>
              <w:t>) is formed by the removal of one electron from a sodium atom. So, a sodium ion has 11 – 1= 10 electrons in it. Thus, electron distribution of sodium ion will be 2, 8. The atomic number of an element is equal to the number of protons in its atom. Since, sodium atom and sodium ion contain the same number of protons, therefore, the atomic number of both is 11.</w:t>
            </w:r>
          </w:p>
          <w:p w:rsidR="00A16C43" w:rsidRPr="00E05803" w:rsidRDefault="007E2DCC" w:rsidP="00A16C43">
            <w:pPr>
              <w:rPr>
                <w:rFonts w:ascii="Arial" w:eastAsia="Times New Roman" w:hAnsi="Arial" w:cs="Arial"/>
                <w:color w:val="222222"/>
                <w:sz w:val="24"/>
                <w:szCs w:val="24"/>
                <w:lang w:eastAsia="en-IN"/>
              </w:rPr>
            </w:pPr>
            <w:r>
              <w:rPr>
                <w:noProof/>
                <w:lang w:eastAsia="en-IN" w:bidi="hi-IN"/>
              </w:rPr>
              <w:lastRenderedPageBreak/>
              <w:drawing>
                <wp:inline distT="0" distB="0" distL="0" distR="0">
                  <wp:extent cx="2752725" cy="1370745"/>
                  <wp:effectExtent l="0" t="0" r="0" b="1270"/>
                  <wp:docPr id="7" name="Picture 7" descr="Structure of the Atom Class 9 Extra Questions Science Chapter 4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ructure of the Atom Class 9 Extra Questions Science Chapter 4 15"/>
                          <pic:cNvPicPr>
                            <a:picLocks noChangeAspect="1" noChangeArrowheads="1"/>
                          </pic:cNvPicPr>
                        </pic:nvPicPr>
                        <pic:blipFill>
                          <a:blip r:embed="rId1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69806" cy="1379251"/>
                          </a:xfrm>
                          <a:prstGeom prst="rect">
                            <a:avLst/>
                          </a:prstGeom>
                          <a:noFill/>
                          <a:ln>
                            <a:noFill/>
                          </a:ln>
                        </pic:spPr>
                      </pic:pic>
                    </a:graphicData>
                  </a:graphic>
                </wp:inline>
              </w:drawing>
            </w:r>
          </w:p>
          <w:p w:rsidR="000A49A0" w:rsidRDefault="000A49A0" w:rsidP="000A49A0">
            <w:pPr>
              <w:rPr>
                <w:rStyle w:val="Strong"/>
                <w:rFonts w:ascii="Arial" w:hAnsi="Arial" w:cs="Arial"/>
                <w:color w:val="222222"/>
                <w:shd w:val="clear" w:color="auto" w:fill="FFFFFF"/>
              </w:rPr>
            </w:pPr>
          </w:p>
        </w:tc>
        <w:tc>
          <w:tcPr>
            <w:tcW w:w="1105" w:type="dxa"/>
          </w:tcPr>
          <w:p w:rsidR="000A49A0" w:rsidRDefault="00BC0545">
            <w:pPr>
              <w:rPr>
                <w:lang w:val="en-US"/>
              </w:rPr>
            </w:pPr>
            <w:r>
              <w:rPr>
                <w:lang w:val="en-US"/>
              </w:rPr>
              <w:lastRenderedPageBreak/>
              <w:t>5</w:t>
            </w:r>
          </w:p>
        </w:tc>
      </w:tr>
      <w:tr w:rsidR="00BC0545" w:rsidTr="00610777">
        <w:tc>
          <w:tcPr>
            <w:tcW w:w="846" w:type="dxa"/>
          </w:tcPr>
          <w:p w:rsidR="00BC0545" w:rsidRDefault="00BC0545">
            <w:pPr>
              <w:rPr>
                <w:lang w:val="en-US"/>
              </w:rPr>
            </w:pPr>
            <w:r>
              <w:rPr>
                <w:lang w:val="en-US"/>
              </w:rPr>
              <w:lastRenderedPageBreak/>
              <w:t>35</w:t>
            </w:r>
          </w:p>
        </w:tc>
        <w:tc>
          <w:tcPr>
            <w:tcW w:w="8505" w:type="dxa"/>
          </w:tcPr>
          <w:p w:rsidR="0048448F" w:rsidRDefault="00401907" w:rsidP="0048448F">
            <w:pPr>
              <w:pStyle w:val="ListParagraph"/>
              <w:numPr>
                <w:ilvl w:val="0"/>
                <w:numId w:val="8"/>
              </w:numPr>
              <w:rPr>
                <w:noProof/>
              </w:rPr>
            </w:pPr>
            <w:r>
              <w:rPr>
                <w:lang w:eastAsia="en-IN"/>
              </w:rPr>
              <w:t xml:space="preserve">Any </w:t>
            </w:r>
            <w:r w:rsidR="0048448F">
              <w:rPr>
                <w:lang w:eastAsia="en-IN"/>
              </w:rPr>
              <w:t xml:space="preserve">three </w:t>
            </w:r>
          </w:p>
          <w:p w:rsidR="00BC0545" w:rsidRDefault="00401907" w:rsidP="009C4C60">
            <w:pPr>
              <w:rPr>
                <w:lang w:eastAsia="en-IN"/>
              </w:rPr>
            </w:pPr>
            <w:r>
              <w:rPr>
                <w:noProof/>
                <w:lang w:eastAsia="en-IN" w:bidi="hi-IN"/>
              </w:rPr>
              <w:drawing>
                <wp:inline distT="0" distB="0" distL="0" distR="0">
                  <wp:extent cx="4187190" cy="2752725"/>
                  <wp:effectExtent l="0" t="0" r="3810" b="9525"/>
                  <wp:docPr id="8" name="Picture 8" descr="Image result for (a) Write the differences between a plant and animal c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a) Write the differences between a plant and animal cell."/>
                          <pic:cNvPicPr>
                            <a:picLocks noChangeAspect="1" noChangeArrowheads="1"/>
                          </pic:cNvPicPr>
                        </pic:nvPicPr>
                        <pic:blipFill>
                          <a:blip r:embed="rId1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03799" cy="2763644"/>
                          </a:xfrm>
                          <a:prstGeom prst="rect">
                            <a:avLst/>
                          </a:prstGeom>
                          <a:noFill/>
                          <a:ln>
                            <a:noFill/>
                          </a:ln>
                        </pic:spPr>
                      </pic:pic>
                    </a:graphicData>
                  </a:graphic>
                </wp:inline>
              </w:drawing>
            </w:r>
          </w:p>
          <w:p w:rsidR="00401907" w:rsidRDefault="00401907" w:rsidP="009C4C60">
            <w:pPr>
              <w:rPr>
                <w:lang w:eastAsia="en-IN"/>
              </w:rPr>
            </w:pPr>
          </w:p>
          <w:p w:rsidR="00964829" w:rsidRPr="00955A0C" w:rsidRDefault="00964829" w:rsidP="0048448F">
            <w:pPr>
              <w:pStyle w:val="ListParagraph"/>
              <w:numPr>
                <w:ilvl w:val="0"/>
                <w:numId w:val="4"/>
              </w:numPr>
              <w:rPr>
                <w:lang w:eastAsia="en-IN"/>
              </w:rPr>
            </w:pPr>
            <w:r w:rsidRPr="0048448F">
              <w:rPr>
                <w:shd w:val="clear" w:color="auto" w:fill="FFFFFF"/>
              </w:rPr>
              <w:t xml:space="preserve">Mitochondria are known as the power houses of the cell. They produce Adenosine Triphosphate (ATP). They are required for cellular respiration. It has its own DNA and ribosome’s </w:t>
            </w:r>
          </w:p>
          <w:p w:rsidR="00955A0C" w:rsidRPr="00E05803" w:rsidRDefault="00955A0C" w:rsidP="0048448F">
            <w:pPr>
              <w:pStyle w:val="ListParagraph"/>
              <w:numPr>
                <w:ilvl w:val="0"/>
                <w:numId w:val="4"/>
              </w:numPr>
              <w:rPr>
                <w:lang w:eastAsia="en-IN"/>
              </w:rPr>
            </w:pPr>
          </w:p>
        </w:tc>
        <w:tc>
          <w:tcPr>
            <w:tcW w:w="1105" w:type="dxa"/>
          </w:tcPr>
          <w:p w:rsidR="00BC0545" w:rsidRDefault="00401907">
            <w:pPr>
              <w:rPr>
                <w:lang w:val="en-US"/>
              </w:rPr>
            </w:pPr>
            <w:r>
              <w:rPr>
                <w:lang w:val="en-US"/>
              </w:rPr>
              <w:t>3+2</w:t>
            </w:r>
          </w:p>
        </w:tc>
      </w:tr>
      <w:tr w:rsidR="008564C7" w:rsidTr="00610777">
        <w:tc>
          <w:tcPr>
            <w:tcW w:w="846" w:type="dxa"/>
          </w:tcPr>
          <w:p w:rsidR="008564C7" w:rsidRDefault="008564C7">
            <w:pPr>
              <w:rPr>
                <w:lang w:val="en-US"/>
              </w:rPr>
            </w:pPr>
            <w:r>
              <w:rPr>
                <w:lang w:val="en-US"/>
              </w:rPr>
              <w:t>36</w:t>
            </w:r>
          </w:p>
        </w:tc>
        <w:tc>
          <w:tcPr>
            <w:tcW w:w="8505" w:type="dxa"/>
          </w:tcPr>
          <w:p w:rsidR="008564C7" w:rsidRDefault="009C4C60" w:rsidP="008564C7">
            <w:pPr>
              <w:rPr>
                <w:rFonts w:ascii="Arial" w:hAnsi="Arial" w:cs="Arial"/>
                <w:color w:val="222222"/>
                <w:shd w:val="clear" w:color="auto" w:fill="FFFFFF"/>
              </w:rPr>
            </w:pPr>
            <w:r>
              <w:rPr>
                <w:rFonts w:ascii="Arial" w:hAnsi="Arial" w:cs="Arial"/>
                <w:color w:val="222222"/>
                <w:shd w:val="clear" w:color="auto" w:fill="FFFFFF"/>
              </w:rPr>
              <w:t>Consider an object of mass m moving along a straight line with an initial velocity u (say). It is uniformly accelerated to velocity u in time t by the application of a constant force F in time t.</w:t>
            </w:r>
            <w:r>
              <w:rPr>
                <w:rFonts w:ascii="Arial" w:hAnsi="Arial" w:cs="Arial"/>
                <w:color w:val="222222"/>
              </w:rPr>
              <w:br/>
            </w:r>
            <w:r>
              <w:rPr>
                <w:rFonts w:ascii="Arial" w:hAnsi="Arial" w:cs="Arial"/>
                <w:color w:val="222222"/>
                <w:shd w:val="clear" w:color="auto" w:fill="FFFFFF"/>
              </w:rPr>
              <w:t>Then, initial momentum of the object = mu</w:t>
            </w:r>
            <w:r>
              <w:rPr>
                <w:rFonts w:ascii="Arial" w:hAnsi="Arial" w:cs="Arial"/>
                <w:color w:val="222222"/>
              </w:rPr>
              <w:br/>
            </w:r>
            <w:r>
              <w:rPr>
                <w:rFonts w:ascii="Arial" w:hAnsi="Arial" w:cs="Arial"/>
                <w:color w:val="222222"/>
                <w:shd w:val="clear" w:color="auto" w:fill="FFFFFF"/>
              </w:rPr>
              <w:t>p</w:t>
            </w:r>
            <w:r>
              <w:rPr>
                <w:rFonts w:ascii="Arial" w:hAnsi="Arial" w:cs="Arial"/>
                <w:color w:val="222222"/>
                <w:sz w:val="18"/>
                <w:szCs w:val="18"/>
                <w:shd w:val="clear" w:color="auto" w:fill="FFFFFF"/>
                <w:vertAlign w:val="subscript"/>
              </w:rPr>
              <w:t>1</w:t>
            </w:r>
            <w:r>
              <w:rPr>
                <w:rFonts w:ascii="Arial" w:hAnsi="Arial" w:cs="Arial"/>
                <w:color w:val="222222"/>
                <w:shd w:val="clear" w:color="auto" w:fill="FFFFFF"/>
              </w:rPr>
              <w:t> =mu</w:t>
            </w:r>
            <w:r>
              <w:rPr>
                <w:rFonts w:ascii="Arial" w:hAnsi="Arial" w:cs="Arial"/>
                <w:color w:val="222222"/>
              </w:rPr>
              <w:br/>
            </w:r>
            <w:r>
              <w:rPr>
                <w:rFonts w:ascii="Arial" w:hAnsi="Arial" w:cs="Arial"/>
                <w:color w:val="222222"/>
                <w:shd w:val="clear" w:color="auto" w:fill="FFFFFF"/>
              </w:rPr>
              <w:t>Final momentum of the object = mv</w:t>
            </w:r>
            <w:r>
              <w:rPr>
                <w:rFonts w:ascii="Arial" w:hAnsi="Arial" w:cs="Arial"/>
                <w:color w:val="222222"/>
              </w:rPr>
              <w:br/>
            </w:r>
            <w:r>
              <w:rPr>
                <w:rFonts w:ascii="Arial" w:hAnsi="Arial" w:cs="Arial"/>
                <w:color w:val="222222"/>
                <w:shd w:val="clear" w:color="auto" w:fill="FFFFFF"/>
              </w:rPr>
              <w:t>p</w:t>
            </w:r>
            <w:r>
              <w:rPr>
                <w:rFonts w:ascii="Arial" w:hAnsi="Arial" w:cs="Arial"/>
                <w:color w:val="222222"/>
                <w:sz w:val="18"/>
                <w:szCs w:val="18"/>
                <w:shd w:val="clear" w:color="auto" w:fill="FFFFFF"/>
                <w:vertAlign w:val="subscript"/>
              </w:rPr>
              <w:t>2</w:t>
            </w:r>
            <w:r>
              <w:rPr>
                <w:rFonts w:ascii="Arial" w:hAnsi="Arial" w:cs="Arial"/>
                <w:color w:val="222222"/>
                <w:shd w:val="clear" w:color="auto" w:fill="FFFFFF"/>
              </w:rPr>
              <w:t> = mv</w:t>
            </w:r>
            <w:r>
              <w:rPr>
                <w:rFonts w:ascii="Arial" w:hAnsi="Arial" w:cs="Arial"/>
                <w:color w:val="222222"/>
              </w:rPr>
              <w:br/>
            </w:r>
            <w:r>
              <w:rPr>
                <w:rFonts w:ascii="Cambria Math" w:hAnsi="Cambria Math" w:cs="Cambria Math"/>
                <w:color w:val="222222"/>
                <w:shd w:val="clear" w:color="auto" w:fill="FFFFFF"/>
              </w:rPr>
              <w:t>∴</w:t>
            </w:r>
            <w:r>
              <w:rPr>
                <w:rFonts w:ascii="Arial" w:hAnsi="Arial" w:cs="Arial"/>
                <w:color w:val="222222"/>
                <w:shd w:val="clear" w:color="auto" w:fill="FFFFFF"/>
              </w:rPr>
              <w:t xml:space="preserve"> Change in momentum = mv – mu = m(v – u)</w:t>
            </w:r>
            <w:r>
              <w:rPr>
                <w:rFonts w:ascii="Arial" w:hAnsi="Arial" w:cs="Arial"/>
                <w:color w:val="222222"/>
              </w:rPr>
              <w:br/>
            </w:r>
            <w:r>
              <w:rPr>
                <w:rFonts w:ascii="Arial" w:hAnsi="Arial" w:cs="Arial"/>
                <w:color w:val="222222"/>
                <w:shd w:val="clear" w:color="auto" w:fill="FFFFFF"/>
              </w:rPr>
              <w:t>The rate of change in momentum = </w:t>
            </w:r>
            <w:r>
              <w:rPr>
                <w:rStyle w:val="mi"/>
                <w:rFonts w:ascii="MathJax_Math-italic" w:hAnsi="MathJax_Math-italic" w:cs="Arial"/>
                <w:color w:val="222222"/>
                <w:sz w:val="21"/>
                <w:szCs w:val="21"/>
                <w:bdr w:val="none" w:sz="0" w:space="0" w:color="auto" w:frame="1"/>
                <w:shd w:val="clear" w:color="auto" w:fill="FFFFFF"/>
              </w:rPr>
              <w:t>m</w:t>
            </w:r>
            <w:r>
              <w:rPr>
                <w:rStyle w:val="mo"/>
                <w:rFonts w:ascii="MathJax_Main" w:hAnsi="MathJax_Main" w:cs="Arial"/>
                <w:color w:val="222222"/>
                <w:sz w:val="21"/>
                <w:szCs w:val="21"/>
                <w:bdr w:val="none" w:sz="0" w:space="0" w:color="auto" w:frame="1"/>
                <w:shd w:val="clear" w:color="auto" w:fill="FFFFFF"/>
              </w:rPr>
              <w:t>×(</w:t>
            </w:r>
            <w:r>
              <w:rPr>
                <w:rStyle w:val="mi"/>
                <w:rFonts w:ascii="MathJax_Math-italic" w:hAnsi="MathJax_Math-italic" w:cs="Arial"/>
                <w:color w:val="222222"/>
                <w:sz w:val="21"/>
                <w:szCs w:val="21"/>
                <w:bdr w:val="none" w:sz="0" w:space="0" w:color="auto" w:frame="1"/>
                <w:shd w:val="clear" w:color="auto" w:fill="FFFFFF"/>
              </w:rPr>
              <w:t>v</w:t>
            </w:r>
            <w:r>
              <w:rPr>
                <w:rStyle w:val="mo"/>
                <w:rFonts w:ascii="MathJax_Main" w:hAnsi="MathJax_Main" w:cs="Arial"/>
                <w:color w:val="222222"/>
                <w:sz w:val="21"/>
                <w:szCs w:val="21"/>
                <w:bdr w:val="none" w:sz="0" w:space="0" w:color="auto" w:frame="1"/>
                <w:shd w:val="clear" w:color="auto" w:fill="FFFFFF"/>
              </w:rPr>
              <w:t>−</w:t>
            </w:r>
            <w:r>
              <w:rPr>
                <w:rStyle w:val="mi"/>
                <w:rFonts w:ascii="MathJax_Math-italic" w:hAnsi="MathJax_Math-italic" w:cs="Arial"/>
                <w:color w:val="222222"/>
                <w:sz w:val="21"/>
                <w:szCs w:val="21"/>
                <w:bdr w:val="none" w:sz="0" w:space="0" w:color="auto" w:frame="1"/>
                <w:shd w:val="clear" w:color="auto" w:fill="FFFFFF"/>
              </w:rPr>
              <w:t>u</w:t>
            </w:r>
            <w:r>
              <w:rPr>
                <w:rStyle w:val="mo"/>
                <w:rFonts w:ascii="MathJax_Main" w:hAnsi="MathJax_Main" w:cs="Arial"/>
                <w:color w:val="222222"/>
                <w:sz w:val="21"/>
                <w:szCs w:val="21"/>
                <w:bdr w:val="none" w:sz="0" w:space="0" w:color="auto" w:frame="1"/>
                <w:shd w:val="clear" w:color="auto" w:fill="FFFFFF"/>
              </w:rPr>
              <w:t>)</w:t>
            </w:r>
            <w:r w:rsidR="0048448F">
              <w:rPr>
                <w:rStyle w:val="mo"/>
                <w:rFonts w:ascii="MathJax_Main" w:hAnsi="MathJax_Main" w:cs="Arial"/>
                <w:color w:val="222222"/>
                <w:sz w:val="21"/>
                <w:szCs w:val="21"/>
                <w:bdr w:val="none" w:sz="0" w:space="0" w:color="auto" w:frame="1"/>
                <w:shd w:val="clear" w:color="auto" w:fill="FFFFFF"/>
              </w:rPr>
              <w:t>/</w:t>
            </w:r>
            <w:r>
              <w:rPr>
                <w:rStyle w:val="mi"/>
                <w:rFonts w:ascii="MathJax_Math-italic" w:hAnsi="MathJax_Math-italic" w:cs="Arial"/>
                <w:color w:val="222222"/>
                <w:sz w:val="21"/>
                <w:szCs w:val="21"/>
                <w:bdr w:val="none" w:sz="0" w:space="0" w:color="auto" w:frame="1"/>
                <w:shd w:val="clear" w:color="auto" w:fill="FFFFFF"/>
              </w:rPr>
              <w:t>t</w:t>
            </w:r>
            <w:r>
              <w:rPr>
                <w:rFonts w:ascii="Arial" w:hAnsi="Arial" w:cs="Arial"/>
                <w:color w:val="222222"/>
              </w:rPr>
              <w:br/>
            </w:r>
            <w:r>
              <w:rPr>
                <w:rFonts w:ascii="Arial" w:hAnsi="Arial" w:cs="Arial"/>
                <w:color w:val="222222"/>
                <w:shd w:val="clear" w:color="auto" w:fill="FFFFFF"/>
              </w:rPr>
              <w:t>According to Newton’s second law of motion, we have</w:t>
            </w:r>
            <w:r>
              <w:rPr>
                <w:rFonts w:ascii="Arial" w:hAnsi="Arial" w:cs="Arial"/>
                <w:color w:val="222222"/>
              </w:rPr>
              <w:br/>
            </w:r>
            <w:r>
              <w:rPr>
                <w:rFonts w:ascii="Arial" w:hAnsi="Arial" w:cs="Arial"/>
                <w:color w:val="222222"/>
                <w:shd w:val="clear" w:color="auto" w:fill="FFFFFF"/>
              </w:rPr>
              <w:t xml:space="preserve">F </w:t>
            </w:r>
            <w:r>
              <w:rPr>
                <w:rFonts w:ascii="Cambria Math" w:hAnsi="Cambria Math" w:cs="Cambria Math"/>
                <w:color w:val="222222"/>
                <w:shd w:val="clear" w:color="auto" w:fill="FFFFFF"/>
              </w:rPr>
              <w:t>∝</w:t>
            </w:r>
            <w:r>
              <w:rPr>
                <w:rFonts w:ascii="Arial" w:hAnsi="Arial" w:cs="Arial"/>
                <w:color w:val="222222"/>
                <w:shd w:val="clear" w:color="auto" w:fill="FFFFFF"/>
              </w:rPr>
              <w:t> </w:t>
            </w:r>
            <w:r>
              <w:rPr>
                <w:rStyle w:val="mi"/>
                <w:rFonts w:ascii="MathJax_Math-italic" w:hAnsi="MathJax_Math-italic" w:cs="Arial"/>
                <w:color w:val="222222"/>
                <w:sz w:val="21"/>
                <w:szCs w:val="21"/>
                <w:bdr w:val="none" w:sz="0" w:space="0" w:color="auto" w:frame="1"/>
                <w:shd w:val="clear" w:color="auto" w:fill="FFFFFF"/>
              </w:rPr>
              <w:t>m</w:t>
            </w:r>
            <w:r>
              <w:rPr>
                <w:rStyle w:val="mo"/>
                <w:rFonts w:ascii="MathJax_Main" w:hAnsi="MathJax_Main" w:cs="Arial"/>
                <w:color w:val="222222"/>
                <w:sz w:val="21"/>
                <w:szCs w:val="21"/>
                <w:bdr w:val="none" w:sz="0" w:space="0" w:color="auto" w:frame="1"/>
                <w:shd w:val="clear" w:color="auto" w:fill="FFFFFF"/>
              </w:rPr>
              <w:t>(</w:t>
            </w:r>
            <w:r>
              <w:rPr>
                <w:rStyle w:val="mi"/>
                <w:rFonts w:ascii="MathJax_Math-italic" w:hAnsi="MathJax_Math-italic" w:cs="Arial"/>
                <w:color w:val="222222"/>
                <w:sz w:val="21"/>
                <w:szCs w:val="21"/>
                <w:bdr w:val="none" w:sz="0" w:space="0" w:color="auto" w:frame="1"/>
                <w:shd w:val="clear" w:color="auto" w:fill="FFFFFF"/>
              </w:rPr>
              <w:t>v</w:t>
            </w:r>
            <w:r>
              <w:rPr>
                <w:rStyle w:val="mo"/>
                <w:rFonts w:ascii="MathJax_Main" w:hAnsi="MathJax_Main" w:cs="Arial"/>
                <w:color w:val="222222"/>
                <w:sz w:val="21"/>
                <w:szCs w:val="21"/>
                <w:bdr w:val="none" w:sz="0" w:space="0" w:color="auto" w:frame="1"/>
                <w:shd w:val="clear" w:color="auto" w:fill="FFFFFF"/>
              </w:rPr>
              <w:t>−</w:t>
            </w:r>
            <w:r>
              <w:rPr>
                <w:rStyle w:val="mi"/>
                <w:rFonts w:ascii="MathJax_Math-italic" w:hAnsi="MathJax_Math-italic" w:cs="Arial"/>
                <w:color w:val="222222"/>
                <w:sz w:val="21"/>
                <w:szCs w:val="21"/>
                <w:bdr w:val="none" w:sz="0" w:space="0" w:color="auto" w:frame="1"/>
                <w:shd w:val="clear" w:color="auto" w:fill="FFFFFF"/>
              </w:rPr>
              <w:t>u</w:t>
            </w:r>
            <w:r>
              <w:rPr>
                <w:rStyle w:val="mo"/>
                <w:rFonts w:ascii="MathJax_Main" w:hAnsi="MathJax_Main" w:cs="Arial"/>
                <w:color w:val="222222"/>
                <w:sz w:val="21"/>
                <w:szCs w:val="21"/>
                <w:bdr w:val="none" w:sz="0" w:space="0" w:color="auto" w:frame="1"/>
                <w:shd w:val="clear" w:color="auto" w:fill="FFFFFF"/>
              </w:rPr>
              <w:t>)</w:t>
            </w:r>
            <w:r w:rsidR="0048448F">
              <w:rPr>
                <w:rStyle w:val="mo"/>
                <w:rFonts w:ascii="MathJax_Main" w:hAnsi="MathJax_Main" w:cs="Arial"/>
                <w:color w:val="222222"/>
                <w:sz w:val="21"/>
                <w:szCs w:val="21"/>
                <w:bdr w:val="none" w:sz="0" w:space="0" w:color="auto" w:frame="1"/>
                <w:shd w:val="clear" w:color="auto" w:fill="FFFFFF"/>
              </w:rPr>
              <w:t>/</w:t>
            </w:r>
            <w:r>
              <w:rPr>
                <w:rStyle w:val="mi"/>
                <w:rFonts w:ascii="MathJax_Math-italic" w:hAnsi="MathJax_Math-italic" w:cs="Arial"/>
                <w:color w:val="222222"/>
                <w:sz w:val="21"/>
                <w:szCs w:val="21"/>
                <w:bdr w:val="none" w:sz="0" w:space="0" w:color="auto" w:frame="1"/>
                <w:shd w:val="clear" w:color="auto" w:fill="FFFFFF"/>
              </w:rPr>
              <w:t>t</w:t>
            </w:r>
            <w:r>
              <w:rPr>
                <w:rFonts w:ascii="Arial" w:hAnsi="Arial" w:cs="Arial"/>
                <w:color w:val="222222"/>
              </w:rPr>
              <w:br/>
            </w:r>
            <w:r>
              <w:rPr>
                <w:rFonts w:ascii="Arial" w:hAnsi="Arial" w:cs="Arial"/>
                <w:color w:val="222222"/>
                <w:shd w:val="clear" w:color="auto" w:fill="FFFFFF"/>
              </w:rPr>
              <w:t>F = km</w:t>
            </w:r>
            <w:r>
              <w:rPr>
                <w:rStyle w:val="mo"/>
                <w:rFonts w:ascii="MathJax_Main" w:hAnsi="MathJax_Main" w:cs="Arial"/>
                <w:color w:val="222222"/>
                <w:sz w:val="21"/>
                <w:szCs w:val="21"/>
                <w:bdr w:val="none" w:sz="0" w:space="0" w:color="auto" w:frame="1"/>
                <w:shd w:val="clear" w:color="auto" w:fill="FFFFFF"/>
              </w:rPr>
              <w:t>(</w:t>
            </w:r>
            <w:r>
              <w:rPr>
                <w:rStyle w:val="mi"/>
                <w:rFonts w:ascii="MathJax_Math-italic" w:hAnsi="MathJax_Math-italic" w:cs="Arial"/>
                <w:color w:val="222222"/>
                <w:sz w:val="21"/>
                <w:szCs w:val="21"/>
                <w:bdr w:val="none" w:sz="0" w:space="0" w:color="auto" w:frame="1"/>
                <w:shd w:val="clear" w:color="auto" w:fill="FFFFFF"/>
              </w:rPr>
              <w:t>v</w:t>
            </w:r>
            <w:r>
              <w:rPr>
                <w:rStyle w:val="mo"/>
                <w:rFonts w:ascii="MathJax_Main" w:hAnsi="MathJax_Main" w:cs="Arial"/>
                <w:color w:val="222222"/>
                <w:sz w:val="21"/>
                <w:szCs w:val="21"/>
                <w:bdr w:val="none" w:sz="0" w:space="0" w:color="auto" w:frame="1"/>
                <w:shd w:val="clear" w:color="auto" w:fill="FFFFFF"/>
              </w:rPr>
              <w:t>−</w:t>
            </w:r>
            <w:r>
              <w:rPr>
                <w:rStyle w:val="mi"/>
                <w:rFonts w:ascii="MathJax_Math-italic" w:hAnsi="MathJax_Math-italic" w:cs="Arial"/>
                <w:color w:val="222222"/>
                <w:sz w:val="21"/>
                <w:szCs w:val="21"/>
                <w:bdr w:val="none" w:sz="0" w:space="0" w:color="auto" w:frame="1"/>
                <w:shd w:val="clear" w:color="auto" w:fill="FFFFFF"/>
              </w:rPr>
              <w:t>u</w:t>
            </w:r>
            <w:r>
              <w:rPr>
                <w:rStyle w:val="mo"/>
                <w:rFonts w:ascii="MathJax_Main" w:hAnsi="MathJax_Main" w:cs="Arial"/>
                <w:color w:val="222222"/>
                <w:sz w:val="21"/>
                <w:szCs w:val="21"/>
                <w:bdr w:val="none" w:sz="0" w:space="0" w:color="auto" w:frame="1"/>
                <w:shd w:val="clear" w:color="auto" w:fill="FFFFFF"/>
              </w:rPr>
              <w:t>)</w:t>
            </w:r>
            <w:r w:rsidR="0048448F">
              <w:rPr>
                <w:rStyle w:val="mo"/>
                <w:rFonts w:ascii="MathJax_Main" w:hAnsi="MathJax_Main" w:cs="Arial"/>
                <w:color w:val="222222"/>
                <w:sz w:val="21"/>
                <w:szCs w:val="21"/>
                <w:bdr w:val="none" w:sz="0" w:space="0" w:color="auto" w:frame="1"/>
                <w:shd w:val="clear" w:color="auto" w:fill="FFFFFF"/>
              </w:rPr>
              <w:t>/</w:t>
            </w:r>
            <w:r>
              <w:rPr>
                <w:rStyle w:val="mi"/>
                <w:rFonts w:ascii="MathJax_Math-italic" w:hAnsi="MathJax_Math-italic" w:cs="Arial"/>
                <w:color w:val="222222"/>
                <w:sz w:val="21"/>
                <w:szCs w:val="21"/>
                <w:bdr w:val="none" w:sz="0" w:space="0" w:color="auto" w:frame="1"/>
                <w:shd w:val="clear" w:color="auto" w:fill="FFFFFF"/>
              </w:rPr>
              <w:t>t</w:t>
            </w:r>
            <w:r>
              <w:rPr>
                <w:rFonts w:ascii="Arial" w:hAnsi="Arial" w:cs="Arial"/>
                <w:color w:val="222222"/>
              </w:rPr>
              <w:br/>
            </w:r>
            <w:r>
              <w:rPr>
                <w:rFonts w:ascii="Arial" w:hAnsi="Arial" w:cs="Arial"/>
                <w:color w:val="222222"/>
                <w:shd w:val="clear" w:color="auto" w:fill="FFFFFF"/>
              </w:rPr>
              <w:t xml:space="preserve">F = </w:t>
            </w:r>
            <w:proofErr w:type="spellStart"/>
            <w:r>
              <w:rPr>
                <w:rFonts w:ascii="Arial" w:hAnsi="Arial" w:cs="Arial"/>
                <w:color w:val="222222"/>
                <w:shd w:val="clear" w:color="auto" w:fill="FFFFFF"/>
              </w:rPr>
              <w:t>kma</w:t>
            </w:r>
            <w:proofErr w:type="spellEnd"/>
            <w:r>
              <w:rPr>
                <w:rFonts w:ascii="Arial" w:hAnsi="Arial" w:cs="Arial"/>
                <w:color w:val="222222"/>
                <w:shd w:val="clear" w:color="auto" w:fill="FFFFFF"/>
              </w:rPr>
              <w:t xml:space="preserve"> ……….(1)</w:t>
            </w:r>
            <w:r>
              <w:rPr>
                <w:rFonts w:ascii="Arial" w:hAnsi="Arial" w:cs="Arial"/>
                <w:color w:val="222222"/>
              </w:rPr>
              <w:br/>
            </w:r>
            <w:r>
              <w:rPr>
                <w:rFonts w:ascii="Arial" w:hAnsi="Arial" w:cs="Arial"/>
                <w:color w:val="222222"/>
                <w:shd w:val="clear" w:color="auto" w:fill="FFFFFF"/>
              </w:rPr>
              <w:t>Here, a = </w:t>
            </w:r>
            <w:r>
              <w:rPr>
                <w:rStyle w:val="mi"/>
                <w:rFonts w:ascii="MathJax_Math-italic" w:hAnsi="MathJax_Math-italic" w:cs="Arial"/>
                <w:color w:val="222222"/>
                <w:sz w:val="21"/>
                <w:szCs w:val="21"/>
                <w:bdr w:val="none" w:sz="0" w:space="0" w:color="auto" w:frame="1"/>
                <w:shd w:val="clear" w:color="auto" w:fill="FFFFFF"/>
              </w:rPr>
              <w:t>v</w:t>
            </w:r>
            <w:r>
              <w:rPr>
                <w:rStyle w:val="mo"/>
                <w:rFonts w:ascii="MathJax_Main" w:hAnsi="MathJax_Main" w:cs="Arial"/>
                <w:color w:val="222222"/>
                <w:sz w:val="21"/>
                <w:szCs w:val="21"/>
                <w:bdr w:val="none" w:sz="0" w:space="0" w:color="auto" w:frame="1"/>
                <w:shd w:val="clear" w:color="auto" w:fill="FFFFFF"/>
              </w:rPr>
              <w:t>−</w:t>
            </w:r>
            <w:proofErr w:type="spellStart"/>
            <w:r>
              <w:rPr>
                <w:rStyle w:val="mi"/>
                <w:rFonts w:ascii="MathJax_Math-italic" w:hAnsi="MathJax_Math-italic" w:cs="Arial"/>
                <w:color w:val="222222"/>
                <w:sz w:val="21"/>
                <w:szCs w:val="21"/>
                <w:bdr w:val="none" w:sz="0" w:space="0" w:color="auto" w:frame="1"/>
                <w:shd w:val="clear" w:color="auto" w:fill="FFFFFF"/>
              </w:rPr>
              <w:t>ut</w:t>
            </w:r>
            <w:proofErr w:type="spellEnd"/>
            <w:r>
              <w:rPr>
                <w:rFonts w:ascii="Arial" w:hAnsi="Arial" w:cs="Arial"/>
                <w:color w:val="222222"/>
                <w:shd w:val="clear" w:color="auto" w:fill="FFFFFF"/>
              </w:rPr>
              <w:t> = the rate of change of velocity.</w:t>
            </w:r>
            <w:r>
              <w:rPr>
                <w:rFonts w:ascii="Arial" w:hAnsi="Arial" w:cs="Arial"/>
                <w:color w:val="222222"/>
              </w:rPr>
              <w:br/>
            </w:r>
            <w:r>
              <w:rPr>
                <w:rFonts w:ascii="Arial" w:hAnsi="Arial" w:cs="Arial"/>
                <w:color w:val="222222"/>
                <w:shd w:val="clear" w:color="auto" w:fill="FFFFFF"/>
              </w:rPr>
              <w:t>= acceleration</w:t>
            </w:r>
            <w:r>
              <w:rPr>
                <w:rFonts w:ascii="Arial" w:hAnsi="Arial" w:cs="Arial"/>
                <w:color w:val="222222"/>
              </w:rPr>
              <w:br/>
            </w:r>
            <w:r>
              <w:rPr>
                <w:rFonts w:ascii="Arial" w:hAnsi="Arial" w:cs="Arial"/>
                <w:color w:val="222222"/>
                <w:shd w:val="clear" w:color="auto" w:fill="FFFFFF"/>
              </w:rPr>
              <w:t>k = a constant of proportionality</w:t>
            </w:r>
            <w:r>
              <w:rPr>
                <w:rFonts w:ascii="Arial" w:hAnsi="Arial" w:cs="Arial"/>
                <w:color w:val="222222"/>
              </w:rPr>
              <w:br/>
            </w:r>
            <w:r>
              <w:rPr>
                <w:rFonts w:ascii="Arial" w:hAnsi="Arial" w:cs="Arial"/>
                <w:color w:val="222222"/>
                <w:shd w:val="clear" w:color="auto" w:fill="FFFFFF"/>
              </w:rPr>
              <w:t>Putting m = 1kg, a = 1 ms</w:t>
            </w:r>
            <w:r>
              <w:rPr>
                <w:rFonts w:ascii="Arial" w:hAnsi="Arial" w:cs="Arial"/>
                <w:color w:val="222222"/>
                <w:sz w:val="18"/>
                <w:szCs w:val="18"/>
                <w:shd w:val="clear" w:color="auto" w:fill="FFFFFF"/>
                <w:vertAlign w:val="superscript"/>
              </w:rPr>
              <w:t>-2</w:t>
            </w:r>
            <w:r>
              <w:rPr>
                <w:rFonts w:ascii="Arial" w:hAnsi="Arial" w:cs="Arial"/>
                <w:color w:val="222222"/>
              </w:rPr>
              <w:br/>
            </w:r>
            <w:r>
              <w:rPr>
                <w:rFonts w:ascii="Arial" w:hAnsi="Arial" w:cs="Arial"/>
                <w:color w:val="222222"/>
                <w:shd w:val="clear" w:color="auto" w:fill="FFFFFF"/>
              </w:rPr>
              <w:t>F becomes 1 N.</w:t>
            </w:r>
            <w:r>
              <w:rPr>
                <w:rFonts w:ascii="Arial" w:hAnsi="Arial" w:cs="Arial"/>
                <w:color w:val="222222"/>
              </w:rPr>
              <w:br/>
            </w:r>
            <w:r>
              <w:rPr>
                <w:rFonts w:ascii="Arial" w:hAnsi="Arial" w:cs="Arial"/>
                <w:color w:val="222222"/>
                <w:shd w:val="clear" w:color="auto" w:fill="FFFFFF"/>
              </w:rPr>
              <w:t>So, 1 N = 4 × 1kg × 1 ms</w:t>
            </w:r>
            <w:r>
              <w:rPr>
                <w:rFonts w:ascii="Arial" w:hAnsi="Arial" w:cs="Arial"/>
                <w:color w:val="222222"/>
                <w:sz w:val="18"/>
                <w:szCs w:val="18"/>
                <w:shd w:val="clear" w:color="auto" w:fill="FFFFFF"/>
                <w:vertAlign w:val="superscript"/>
              </w:rPr>
              <w:t>-2</w:t>
            </w:r>
            <w:r>
              <w:rPr>
                <w:rFonts w:ascii="Arial" w:hAnsi="Arial" w:cs="Arial"/>
                <w:color w:val="222222"/>
              </w:rPr>
              <w:br/>
            </w:r>
            <w:r>
              <w:rPr>
                <w:rFonts w:ascii="Cambria Math" w:hAnsi="Cambria Math" w:cs="Cambria Math"/>
                <w:color w:val="222222"/>
                <w:shd w:val="clear" w:color="auto" w:fill="FFFFFF"/>
              </w:rPr>
              <w:t>∴</w:t>
            </w:r>
            <w:r>
              <w:rPr>
                <w:rFonts w:ascii="Arial" w:hAnsi="Arial" w:cs="Arial"/>
                <w:color w:val="222222"/>
                <w:shd w:val="clear" w:color="auto" w:fill="FFFFFF"/>
              </w:rPr>
              <w:t xml:space="preserve"> k = 1</w:t>
            </w:r>
            <w:r>
              <w:rPr>
                <w:rFonts w:ascii="Arial" w:hAnsi="Arial" w:cs="Arial"/>
                <w:color w:val="222222"/>
              </w:rPr>
              <w:br/>
            </w:r>
            <w:r>
              <w:rPr>
                <w:rFonts w:ascii="Arial" w:hAnsi="Arial" w:cs="Arial"/>
                <w:color w:val="222222"/>
                <w:shd w:val="clear" w:color="auto" w:fill="FFFFFF"/>
              </w:rPr>
              <w:t>From equation (1), we have</w:t>
            </w:r>
            <w:r>
              <w:rPr>
                <w:rFonts w:ascii="Arial" w:hAnsi="Arial" w:cs="Arial"/>
                <w:color w:val="222222"/>
              </w:rPr>
              <w:br/>
            </w:r>
            <w:r>
              <w:rPr>
                <w:rFonts w:ascii="Arial" w:hAnsi="Arial" w:cs="Arial"/>
                <w:color w:val="222222"/>
                <w:shd w:val="clear" w:color="auto" w:fill="FFFFFF"/>
              </w:rPr>
              <w:t>F = ma</w:t>
            </w:r>
            <w:r>
              <w:rPr>
                <w:rFonts w:ascii="Arial" w:hAnsi="Arial" w:cs="Arial"/>
                <w:color w:val="222222"/>
              </w:rPr>
              <w:br/>
            </w:r>
            <w:r>
              <w:rPr>
                <w:rFonts w:ascii="Arial" w:hAnsi="Arial" w:cs="Arial"/>
                <w:color w:val="222222"/>
                <w:shd w:val="clear" w:color="auto" w:fill="FFFFFF"/>
              </w:rPr>
              <w:t>This represents the second law of motion.</w:t>
            </w:r>
            <w:r>
              <w:rPr>
                <w:rFonts w:ascii="Arial" w:hAnsi="Arial" w:cs="Arial"/>
                <w:color w:val="222222"/>
              </w:rPr>
              <w:br/>
            </w:r>
            <w:r>
              <w:rPr>
                <w:rFonts w:ascii="Arial" w:hAnsi="Arial" w:cs="Arial"/>
                <w:color w:val="222222"/>
                <w:shd w:val="clear" w:color="auto" w:fill="FFFFFF"/>
              </w:rPr>
              <w:t>Thus, the second law of motion gives a method to measure the force acting on an object as a product of its mass and acceleration.</w:t>
            </w:r>
          </w:p>
          <w:p w:rsidR="006C2A9B" w:rsidRDefault="006C2A9B" w:rsidP="006C2A9B">
            <w:pPr>
              <w:jc w:val="center"/>
              <w:rPr>
                <w:sz w:val="28"/>
                <w:lang w:eastAsia="en-IN"/>
              </w:rPr>
            </w:pPr>
            <w:r w:rsidRPr="006C2A9B">
              <w:rPr>
                <w:sz w:val="28"/>
                <w:lang w:eastAsia="en-IN"/>
              </w:rPr>
              <w:t>OR</w:t>
            </w:r>
          </w:p>
          <w:p w:rsidR="006C2A9B" w:rsidRPr="00955A0C" w:rsidRDefault="00955A0C" w:rsidP="00955A0C">
            <w:pPr>
              <w:pStyle w:val="ListParagraph"/>
              <w:numPr>
                <w:ilvl w:val="0"/>
                <w:numId w:val="9"/>
              </w:numPr>
              <w:rPr>
                <w:lang w:eastAsia="en-IN"/>
              </w:rPr>
            </w:pPr>
            <w:r>
              <w:rPr>
                <w:rFonts w:ascii="Arial" w:hAnsi="Arial" w:cs="Arial"/>
                <w:color w:val="222222"/>
                <w:shd w:val="clear" w:color="auto" w:fill="FFFFFF"/>
              </w:rPr>
              <w:t>In this problem, force, F = 12 N</w:t>
            </w:r>
            <w:r>
              <w:rPr>
                <w:rFonts w:ascii="Arial" w:hAnsi="Arial" w:cs="Arial"/>
                <w:color w:val="222222"/>
              </w:rPr>
              <w:br/>
            </w:r>
            <w:r>
              <w:rPr>
                <w:rFonts w:ascii="Arial" w:hAnsi="Arial" w:cs="Arial"/>
                <w:color w:val="222222"/>
                <w:shd w:val="clear" w:color="auto" w:fill="FFFFFF"/>
              </w:rPr>
              <w:lastRenderedPageBreak/>
              <w:t>Mass, m = 3 kg</w:t>
            </w:r>
            <w:r>
              <w:rPr>
                <w:rFonts w:ascii="Arial" w:hAnsi="Arial" w:cs="Arial"/>
                <w:color w:val="222222"/>
              </w:rPr>
              <w:br/>
            </w:r>
            <w:r>
              <w:rPr>
                <w:rFonts w:ascii="Arial" w:hAnsi="Arial" w:cs="Arial"/>
                <w:color w:val="222222"/>
                <w:shd w:val="clear" w:color="auto" w:fill="FFFFFF"/>
              </w:rPr>
              <w:t>We know that F = m × a</w:t>
            </w:r>
            <w:proofErr w:type="gramStart"/>
            <w:r>
              <w:rPr>
                <w:rFonts w:ascii="Arial" w:hAnsi="Arial" w:cs="Arial"/>
                <w:color w:val="222222"/>
                <w:shd w:val="clear" w:color="auto" w:fill="FFFFFF"/>
              </w:rPr>
              <w:t>,</w:t>
            </w:r>
            <w:proofErr w:type="gramEnd"/>
            <w:r>
              <w:rPr>
                <w:rFonts w:ascii="Arial" w:hAnsi="Arial" w:cs="Arial"/>
                <w:color w:val="222222"/>
              </w:rPr>
              <w:br/>
            </w:r>
            <w:r>
              <w:rPr>
                <w:rFonts w:ascii="Arial" w:hAnsi="Arial" w:cs="Arial"/>
                <w:color w:val="222222"/>
                <w:shd w:val="clear" w:color="auto" w:fill="FFFFFF"/>
              </w:rPr>
              <w:t>Putting the given values, we have</w:t>
            </w:r>
            <w:r>
              <w:rPr>
                <w:rFonts w:ascii="Arial" w:hAnsi="Arial" w:cs="Arial"/>
                <w:color w:val="222222"/>
              </w:rPr>
              <w:br/>
            </w:r>
            <w:r>
              <w:rPr>
                <w:rFonts w:ascii="Arial" w:hAnsi="Arial" w:cs="Arial"/>
                <w:color w:val="222222"/>
                <w:shd w:val="clear" w:color="auto" w:fill="FFFFFF"/>
              </w:rPr>
              <w:t>12 = 3 × a</w:t>
            </w:r>
            <w:r>
              <w:rPr>
                <w:rFonts w:ascii="Arial" w:hAnsi="Arial" w:cs="Arial"/>
                <w:color w:val="222222"/>
              </w:rPr>
              <w:br/>
            </w:r>
            <w:r>
              <w:rPr>
                <w:rFonts w:ascii="Arial" w:hAnsi="Arial" w:cs="Arial"/>
                <w:color w:val="222222"/>
                <w:shd w:val="clear" w:color="auto" w:fill="FFFFFF"/>
              </w:rPr>
              <w:t>a = </w:t>
            </w:r>
            <w:r>
              <w:rPr>
                <w:rStyle w:val="mn"/>
                <w:rFonts w:ascii="MathJax_Main" w:hAnsi="MathJax_Main" w:cs="Arial"/>
                <w:color w:val="222222"/>
                <w:sz w:val="21"/>
                <w:szCs w:val="21"/>
                <w:bdr w:val="none" w:sz="0" w:space="0" w:color="auto" w:frame="1"/>
                <w:shd w:val="clear" w:color="auto" w:fill="FFFFFF"/>
              </w:rPr>
              <w:t>12/3</w:t>
            </w:r>
            <w:r>
              <w:rPr>
                <w:rFonts w:ascii="Arial" w:hAnsi="Arial" w:cs="Arial"/>
                <w:color w:val="222222"/>
                <w:shd w:val="clear" w:color="auto" w:fill="FFFFFF"/>
              </w:rPr>
              <w:t> m/ s</w:t>
            </w:r>
            <w:r>
              <w:rPr>
                <w:rFonts w:ascii="Arial" w:hAnsi="Arial" w:cs="Arial"/>
                <w:color w:val="222222"/>
                <w:sz w:val="18"/>
                <w:szCs w:val="18"/>
                <w:shd w:val="clear" w:color="auto" w:fill="FFFFFF"/>
                <w:vertAlign w:val="superscript"/>
              </w:rPr>
              <w:t>2</w:t>
            </w:r>
            <w:r>
              <w:rPr>
                <w:rFonts w:ascii="Arial" w:hAnsi="Arial" w:cs="Arial"/>
                <w:color w:val="222222"/>
              </w:rPr>
              <w:br/>
            </w:r>
            <w:r>
              <w:rPr>
                <w:rFonts w:ascii="Arial" w:hAnsi="Arial" w:cs="Arial"/>
                <w:color w:val="222222"/>
                <w:shd w:val="clear" w:color="auto" w:fill="FFFFFF"/>
              </w:rPr>
              <w:t>or, Acceleration, a = 4 m/s</w:t>
            </w:r>
            <w:r>
              <w:rPr>
                <w:rFonts w:ascii="Arial" w:hAnsi="Arial" w:cs="Arial"/>
                <w:color w:val="222222"/>
                <w:sz w:val="18"/>
                <w:szCs w:val="18"/>
                <w:shd w:val="clear" w:color="auto" w:fill="FFFFFF"/>
                <w:vertAlign w:val="superscript"/>
              </w:rPr>
              <w:t>2</w:t>
            </w:r>
            <w:r>
              <w:rPr>
                <w:rFonts w:ascii="Arial" w:hAnsi="Arial" w:cs="Arial"/>
                <w:color w:val="222222"/>
                <w:shd w:val="clear" w:color="auto" w:fill="FFFFFF"/>
              </w:rPr>
              <w:t>.</w:t>
            </w:r>
          </w:p>
          <w:p w:rsidR="00955A0C" w:rsidRDefault="00BF5715" w:rsidP="00955A0C">
            <w:pPr>
              <w:pStyle w:val="ListParagraph"/>
              <w:numPr>
                <w:ilvl w:val="0"/>
                <w:numId w:val="9"/>
              </w:numPr>
              <w:rPr>
                <w:lang w:eastAsia="en-IN"/>
              </w:rPr>
            </w:pPr>
            <w:r>
              <w:rPr>
                <w:rFonts w:ascii="Arial" w:hAnsi="Arial" w:cs="Arial"/>
                <w:color w:val="222222"/>
                <w:shd w:val="clear" w:color="auto" w:fill="FFFFFF"/>
              </w:rPr>
              <w:t>initial velocity of sphere, u = 0</w:t>
            </w:r>
            <w:r>
              <w:rPr>
                <w:rFonts w:ascii="Arial" w:hAnsi="Arial" w:cs="Arial"/>
                <w:color w:val="222222"/>
              </w:rPr>
              <w:br/>
            </w:r>
            <w:r>
              <w:rPr>
                <w:rFonts w:ascii="Arial" w:hAnsi="Arial" w:cs="Arial"/>
                <w:color w:val="222222"/>
                <w:shd w:val="clear" w:color="auto" w:fill="FFFFFF"/>
              </w:rPr>
              <w:t>Distance travelled, s = 10 m</w:t>
            </w:r>
            <w:r>
              <w:rPr>
                <w:rFonts w:ascii="Arial" w:hAnsi="Arial" w:cs="Arial"/>
                <w:color w:val="222222"/>
              </w:rPr>
              <w:br/>
            </w:r>
            <w:r>
              <w:rPr>
                <w:rFonts w:ascii="Arial" w:hAnsi="Arial" w:cs="Arial"/>
                <w:color w:val="222222"/>
                <w:shd w:val="clear" w:color="auto" w:fill="FFFFFF"/>
              </w:rPr>
              <w:t>Acceleration of sphere, a = 9.8 ms</w:t>
            </w:r>
            <w:r>
              <w:rPr>
                <w:rFonts w:ascii="Arial" w:hAnsi="Arial" w:cs="Arial"/>
                <w:color w:val="222222"/>
                <w:sz w:val="18"/>
                <w:szCs w:val="18"/>
                <w:shd w:val="clear" w:color="auto" w:fill="FFFFFF"/>
                <w:vertAlign w:val="superscript"/>
              </w:rPr>
              <w:t>-2</w:t>
            </w:r>
            <w:r>
              <w:rPr>
                <w:rFonts w:ascii="Arial" w:hAnsi="Arial" w:cs="Arial"/>
                <w:color w:val="222222"/>
              </w:rPr>
              <w:br/>
            </w:r>
            <w:r>
              <w:rPr>
                <w:rFonts w:ascii="Arial" w:hAnsi="Arial" w:cs="Arial"/>
                <w:color w:val="222222"/>
                <w:shd w:val="clear" w:color="auto" w:fill="FFFFFF"/>
              </w:rPr>
              <w:t>Final velocity of sphere when it just reaches the ground can be calculated using</w:t>
            </w:r>
            <w:r>
              <w:rPr>
                <w:rFonts w:ascii="Arial" w:hAnsi="Arial" w:cs="Arial"/>
                <w:color w:val="222222"/>
              </w:rPr>
              <w:br/>
            </w:r>
            <w:r>
              <w:rPr>
                <w:rFonts w:ascii="Arial" w:hAnsi="Arial" w:cs="Arial"/>
                <w:color w:val="222222"/>
                <w:shd w:val="clear" w:color="auto" w:fill="FFFFFF"/>
              </w:rPr>
              <w:t>v</w:t>
            </w:r>
            <w:r>
              <w:rPr>
                <w:rFonts w:ascii="Arial" w:hAnsi="Arial" w:cs="Arial"/>
                <w:color w:val="222222"/>
                <w:sz w:val="18"/>
                <w:szCs w:val="18"/>
                <w:shd w:val="clear" w:color="auto" w:fill="FFFFFF"/>
                <w:vertAlign w:val="superscript"/>
              </w:rPr>
              <w:t>2</w:t>
            </w:r>
            <w:r>
              <w:rPr>
                <w:rFonts w:ascii="Arial" w:hAnsi="Arial" w:cs="Arial"/>
                <w:color w:val="222222"/>
                <w:shd w:val="clear" w:color="auto" w:fill="FFFFFF"/>
              </w:rPr>
              <w:t> – u</w:t>
            </w:r>
            <w:r>
              <w:rPr>
                <w:rFonts w:ascii="Arial" w:hAnsi="Arial" w:cs="Arial"/>
                <w:color w:val="222222"/>
                <w:sz w:val="18"/>
                <w:szCs w:val="18"/>
                <w:shd w:val="clear" w:color="auto" w:fill="FFFFFF"/>
                <w:vertAlign w:val="superscript"/>
              </w:rPr>
              <w:t>2</w:t>
            </w:r>
            <w:r>
              <w:rPr>
                <w:rFonts w:ascii="Arial" w:hAnsi="Arial" w:cs="Arial"/>
                <w:color w:val="222222"/>
                <w:shd w:val="clear" w:color="auto" w:fill="FFFFFF"/>
              </w:rPr>
              <w:t> = 2as</w:t>
            </w:r>
            <w:r>
              <w:rPr>
                <w:rFonts w:ascii="Arial" w:hAnsi="Arial" w:cs="Arial"/>
                <w:color w:val="222222"/>
              </w:rPr>
              <w:br/>
            </w:r>
            <w:r>
              <w:rPr>
                <w:rFonts w:ascii="Arial" w:hAnsi="Arial" w:cs="Arial"/>
                <w:color w:val="222222"/>
                <w:shd w:val="clear" w:color="auto" w:fill="FFFFFF"/>
              </w:rPr>
              <w:t>or, v</w:t>
            </w:r>
            <w:r>
              <w:rPr>
                <w:rFonts w:ascii="Arial" w:hAnsi="Arial" w:cs="Arial"/>
                <w:color w:val="222222"/>
                <w:sz w:val="18"/>
                <w:szCs w:val="18"/>
                <w:shd w:val="clear" w:color="auto" w:fill="FFFFFF"/>
                <w:vertAlign w:val="superscript"/>
              </w:rPr>
              <w:t>2</w:t>
            </w:r>
            <w:r>
              <w:rPr>
                <w:rFonts w:ascii="Arial" w:hAnsi="Arial" w:cs="Arial"/>
                <w:color w:val="222222"/>
                <w:shd w:val="clear" w:color="auto" w:fill="FFFFFF"/>
              </w:rPr>
              <w:t> – 0 = 2 × 9·8 ms</w:t>
            </w:r>
            <w:r>
              <w:rPr>
                <w:rFonts w:ascii="Arial" w:hAnsi="Arial" w:cs="Arial"/>
                <w:color w:val="222222"/>
                <w:sz w:val="18"/>
                <w:szCs w:val="18"/>
                <w:shd w:val="clear" w:color="auto" w:fill="FFFFFF"/>
                <w:vertAlign w:val="superscript"/>
              </w:rPr>
              <w:t>-2</w:t>
            </w:r>
            <w:r>
              <w:rPr>
                <w:rFonts w:ascii="Arial" w:hAnsi="Arial" w:cs="Arial"/>
                <w:color w:val="222222"/>
                <w:shd w:val="clear" w:color="auto" w:fill="FFFFFF"/>
              </w:rPr>
              <w:t> × 10 m = 196 m</w:t>
            </w:r>
            <w:r>
              <w:rPr>
                <w:rFonts w:ascii="Arial" w:hAnsi="Arial" w:cs="Arial"/>
                <w:color w:val="222222"/>
                <w:sz w:val="18"/>
                <w:szCs w:val="18"/>
                <w:shd w:val="clear" w:color="auto" w:fill="FFFFFF"/>
                <w:vertAlign w:val="superscript"/>
              </w:rPr>
              <w:t>2</w:t>
            </w:r>
            <w:r>
              <w:rPr>
                <w:rFonts w:ascii="Arial" w:hAnsi="Arial" w:cs="Arial"/>
                <w:color w:val="222222"/>
                <w:shd w:val="clear" w:color="auto" w:fill="FFFFFF"/>
              </w:rPr>
              <w:t>s</w:t>
            </w:r>
            <w:r>
              <w:rPr>
                <w:rFonts w:ascii="Arial" w:hAnsi="Arial" w:cs="Arial"/>
                <w:color w:val="222222"/>
                <w:sz w:val="18"/>
                <w:szCs w:val="18"/>
                <w:shd w:val="clear" w:color="auto" w:fill="FFFFFF"/>
                <w:vertAlign w:val="superscript"/>
              </w:rPr>
              <w:t>-2</w:t>
            </w:r>
            <w:r>
              <w:rPr>
                <w:rFonts w:ascii="Arial" w:hAnsi="Arial" w:cs="Arial"/>
                <w:color w:val="222222"/>
              </w:rPr>
              <w:br/>
            </w:r>
            <w:r>
              <w:rPr>
                <w:rFonts w:ascii="Arial" w:hAnsi="Arial" w:cs="Arial"/>
                <w:color w:val="222222"/>
                <w:shd w:val="clear" w:color="auto" w:fill="FFFFFF"/>
              </w:rPr>
              <w:t>or, v = √</w:t>
            </w:r>
            <w:r>
              <w:rPr>
                <w:rStyle w:val="mn"/>
                <w:rFonts w:ascii="MathJax_Main" w:hAnsi="MathJax_Main" w:cs="Arial"/>
                <w:color w:val="222222"/>
                <w:sz w:val="29"/>
                <w:szCs w:val="29"/>
                <w:bdr w:val="none" w:sz="0" w:space="0" w:color="auto" w:frame="1"/>
                <w:shd w:val="clear" w:color="auto" w:fill="FFFFFF"/>
              </w:rPr>
              <w:t>196</w:t>
            </w:r>
            <w:r w:rsidR="004976A2">
              <w:rPr>
                <w:rFonts w:ascii="Arial" w:hAnsi="Arial" w:cs="Arial"/>
                <w:color w:val="222222"/>
                <w:shd w:val="clear" w:color="auto" w:fill="FFFFFF"/>
              </w:rPr>
              <w:t xml:space="preserve"> m</w:t>
            </w:r>
            <w:r w:rsidR="004976A2">
              <w:rPr>
                <w:rFonts w:ascii="Arial" w:hAnsi="Arial" w:cs="Arial"/>
                <w:color w:val="222222"/>
                <w:sz w:val="18"/>
                <w:szCs w:val="18"/>
                <w:shd w:val="clear" w:color="auto" w:fill="FFFFFF"/>
                <w:vertAlign w:val="superscript"/>
              </w:rPr>
              <w:t>2</w:t>
            </w:r>
            <w:r w:rsidR="004976A2">
              <w:rPr>
                <w:rFonts w:ascii="Arial" w:hAnsi="Arial" w:cs="Arial"/>
                <w:color w:val="222222"/>
                <w:shd w:val="clear" w:color="auto" w:fill="FFFFFF"/>
              </w:rPr>
              <w:t>s</w:t>
            </w:r>
            <w:r w:rsidR="004976A2">
              <w:rPr>
                <w:rFonts w:ascii="Arial" w:hAnsi="Arial" w:cs="Arial"/>
                <w:color w:val="222222"/>
                <w:sz w:val="18"/>
                <w:szCs w:val="18"/>
                <w:shd w:val="clear" w:color="auto" w:fill="FFFFFF"/>
                <w:vertAlign w:val="superscript"/>
              </w:rPr>
              <w:t>-2</w:t>
            </w:r>
            <w:r>
              <w:rPr>
                <w:rFonts w:ascii="Arial" w:hAnsi="Arial" w:cs="Arial"/>
                <w:color w:val="222222"/>
                <w:shd w:val="clear" w:color="auto" w:fill="FFFFFF"/>
              </w:rPr>
              <w:t> = 14 ms</w:t>
            </w:r>
            <w:r>
              <w:rPr>
                <w:rFonts w:ascii="Arial" w:hAnsi="Arial" w:cs="Arial"/>
                <w:color w:val="222222"/>
                <w:sz w:val="18"/>
                <w:szCs w:val="18"/>
                <w:shd w:val="clear" w:color="auto" w:fill="FFFFFF"/>
                <w:vertAlign w:val="superscript"/>
              </w:rPr>
              <w:t>-1</w:t>
            </w:r>
            <w:r>
              <w:rPr>
                <w:rFonts w:ascii="Arial" w:hAnsi="Arial" w:cs="Arial"/>
                <w:color w:val="222222"/>
              </w:rPr>
              <w:br/>
            </w:r>
            <w:r>
              <w:rPr>
                <w:rFonts w:ascii="Arial" w:hAnsi="Arial" w:cs="Arial"/>
                <w:color w:val="222222"/>
                <w:shd w:val="clear" w:color="auto" w:fill="FFFFFF"/>
              </w:rPr>
              <w:t>Momentum of the sphere just before it touches the ground = mv</w:t>
            </w:r>
            <w:r>
              <w:rPr>
                <w:rFonts w:ascii="Arial" w:hAnsi="Arial" w:cs="Arial"/>
                <w:color w:val="222222"/>
              </w:rPr>
              <w:br/>
            </w:r>
            <w:r>
              <w:rPr>
                <w:rFonts w:ascii="Arial" w:hAnsi="Arial" w:cs="Arial"/>
                <w:color w:val="222222"/>
                <w:shd w:val="clear" w:color="auto" w:fill="FFFFFF"/>
              </w:rPr>
              <w:t>= 1 kg × 14 ms</w:t>
            </w:r>
            <w:r>
              <w:rPr>
                <w:rFonts w:ascii="Arial" w:hAnsi="Arial" w:cs="Arial"/>
                <w:color w:val="222222"/>
                <w:sz w:val="18"/>
                <w:szCs w:val="18"/>
                <w:shd w:val="clear" w:color="auto" w:fill="FFFFFF"/>
                <w:vertAlign w:val="superscript"/>
              </w:rPr>
              <w:t>– 1</w:t>
            </w:r>
            <w:r>
              <w:rPr>
                <w:rFonts w:ascii="Arial" w:hAnsi="Arial" w:cs="Arial"/>
                <w:color w:val="222222"/>
                <w:shd w:val="clear" w:color="auto" w:fill="FFFFFF"/>
              </w:rPr>
              <w:t> = 14 kg ms</w:t>
            </w:r>
            <w:r>
              <w:rPr>
                <w:rFonts w:ascii="Arial" w:hAnsi="Arial" w:cs="Arial"/>
                <w:color w:val="222222"/>
                <w:sz w:val="18"/>
                <w:szCs w:val="18"/>
                <w:shd w:val="clear" w:color="auto" w:fill="FFFFFF"/>
                <w:vertAlign w:val="superscript"/>
              </w:rPr>
              <w:t>-1</w:t>
            </w:r>
            <w:r>
              <w:rPr>
                <w:rFonts w:ascii="Arial" w:hAnsi="Arial" w:cs="Arial"/>
                <w:color w:val="222222"/>
              </w:rPr>
              <w:br/>
            </w:r>
            <w:r>
              <w:rPr>
                <w:rFonts w:ascii="Arial" w:hAnsi="Arial" w:cs="Arial"/>
                <w:color w:val="222222"/>
                <w:shd w:val="clear" w:color="auto" w:fill="FFFFFF"/>
              </w:rPr>
              <w:t>On reaching the ground, the iron sphere comes to rest, so its final momentum is equal to zero according to the law of conservation of momentum.</w:t>
            </w:r>
            <w:r>
              <w:rPr>
                <w:rFonts w:ascii="Arial" w:hAnsi="Arial" w:cs="Arial"/>
                <w:color w:val="222222"/>
              </w:rPr>
              <w:br/>
            </w:r>
            <w:r>
              <w:rPr>
                <w:rFonts w:ascii="Arial" w:hAnsi="Arial" w:cs="Arial"/>
                <w:color w:val="222222"/>
                <w:shd w:val="clear" w:color="auto" w:fill="FFFFFF"/>
              </w:rPr>
              <w:t>Momentum transferred to the ground = Momentum of the sphere just before it comes to rest = 14 kg ms</w:t>
            </w:r>
            <w:r>
              <w:rPr>
                <w:rFonts w:ascii="Arial" w:hAnsi="Arial" w:cs="Arial"/>
                <w:color w:val="222222"/>
                <w:sz w:val="18"/>
                <w:szCs w:val="18"/>
                <w:shd w:val="clear" w:color="auto" w:fill="FFFFFF"/>
                <w:vertAlign w:val="superscript"/>
              </w:rPr>
              <w:t>-1</w:t>
            </w:r>
          </w:p>
        </w:tc>
        <w:tc>
          <w:tcPr>
            <w:tcW w:w="1105" w:type="dxa"/>
          </w:tcPr>
          <w:p w:rsidR="008564C7" w:rsidRDefault="006C2A9B">
            <w:pPr>
              <w:rPr>
                <w:lang w:val="en-US"/>
              </w:rPr>
            </w:pPr>
            <w:r>
              <w:rPr>
                <w:lang w:val="en-US"/>
              </w:rPr>
              <w:lastRenderedPageBreak/>
              <w:t>5</w:t>
            </w:r>
          </w:p>
        </w:tc>
      </w:tr>
    </w:tbl>
    <w:p w:rsidR="009B5896" w:rsidRDefault="009B5896">
      <w:pPr>
        <w:rPr>
          <w:lang w:val="en-US"/>
        </w:rPr>
      </w:pPr>
    </w:p>
    <w:p w:rsidR="00D83F04" w:rsidRPr="00DE0F50" w:rsidRDefault="00D83F04">
      <w:pPr>
        <w:rPr>
          <w:lang w:val="en-US"/>
        </w:rPr>
      </w:pPr>
    </w:p>
    <w:sectPr w:rsidR="00D83F04" w:rsidRPr="00DE0F50" w:rsidSect="00DE0F50">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Mangal">
    <w:panose1 w:val="02040503050203030202"/>
    <w:charset w:val="00"/>
    <w:family w:val="roman"/>
    <w:pitch w:val="variable"/>
    <w:sig w:usb0="00008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athJax_Math-italic">
    <w:altName w:val="Times New Roman"/>
    <w:panose1 w:val="00000000000000000000"/>
    <w:charset w:val="00"/>
    <w:family w:val="roman"/>
    <w:notTrueType/>
    <w:pitch w:val="default"/>
    <w:sig w:usb0="00000000" w:usb1="00000000" w:usb2="00000000" w:usb3="00000000" w:csb0="00000000" w:csb1="00000000"/>
  </w:font>
  <w:font w:name="MathJax_Main">
    <w:altName w:val="Times New Roman"/>
    <w:panose1 w:val="00000000000000000000"/>
    <w:charset w:val="00"/>
    <w:family w:val="roman"/>
    <w:notTrueType/>
    <w:pitch w:val="default"/>
    <w:sig w:usb0="00000000" w:usb1="00000000" w:usb2="00000000" w:usb3="00000000" w:csb0="00000000"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A222D"/>
    <w:multiLevelType w:val="hybridMultilevel"/>
    <w:tmpl w:val="BBA8D6B4"/>
    <w:lvl w:ilvl="0" w:tplc="2A0A163E">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E241E50"/>
    <w:multiLevelType w:val="hybridMultilevel"/>
    <w:tmpl w:val="16FAEBFA"/>
    <w:lvl w:ilvl="0" w:tplc="3F48065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32477C49"/>
    <w:multiLevelType w:val="hybridMultilevel"/>
    <w:tmpl w:val="E65C0942"/>
    <w:lvl w:ilvl="0" w:tplc="AFB4387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33BA2D64"/>
    <w:multiLevelType w:val="hybridMultilevel"/>
    <w:tmpl w:val="DD941B5A"/>
    <w:lvl w:ilvl="0" w:tplc="12AEDA9A">
      <w:start w:val="1"/>
      <w:numFmt w:val="lowerLetter"/>
      <w:lvlText w:val="(%1)"/>
      <w:lvlJc w:val="left"/>
      <w:pPr>
        <w:ind w:left="720" w:hanging="360"/>
      </w:pPr>
      <w:rPr>
        <w:rFonts w:cstheme="minorBidi"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3A01088A"/>
    <w:multiLevelType w:val="hybridMultilevel"/>
    <w:tmpl w:val="D4D6B5F0"/>
    <w:lvl w:ilvl="0" w:tplc="EE3AD102">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4D504517"/>
    <w:multiLevelType w:val="hybridMultilevel"/>
    <w:tmpl w:val="7FF42034"/>
    <w:lvl w:ilvl="0" w:tplc="04A21EF2">
      <w:start w:val="1"/>
      <w:numFmt w:val="lowerLetter"/>
      <w:lvlText w:val="(%1)"/>
      <w:lvlJc w:val="left"/>
      <w:pPr>
        <w:ind w:left="720" w:hanging="360"/>
      </w:pPr>
      <w:rPr>
        <w:rFonts w:ascii="Times New Roman" w:hAnsi="Times New Roman" w:cs="Times New Roman" w:hint="default"/>
        <w:color w:val="auto"/>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583B163F"/>
    <w:multiLevelType w:val="hybridMultilevel"/>
    <w:tmpl w:val="ED9C2502"/>
    <w:lvl w:ilvl="0" w:tplc="87009656">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6ACA23C1"/>
    <w:multiLevelType w:val="multilevel"/>
    <w:tmpl w:val="D8225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DC86519"/>
    <w:multiLevelType w:val="multilevel"/>
    <w:tmpl w:val="68B8F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5"/>
  </w:num>
  <w:num w:numId="3">
    <w:abstractNumId w:val="3"/>
  </w:num>
  <w:num w:numId="4">
    <w:abstractNumId w:val="6"/>
  </w:num>
  <w:num w:numId="5">
    <w:abstractNumId w:val="8"/>
  </w:num>
  <w:num w:numId="6">
    <w:abstractNumId w:val="1"/>
  </w:num>
  <w:num w:numId="7">
    <w:abstractNumId w:val="2"/>
  </w:num>
  <w:num w:numId="8">
    <w:abstractNumId w:val="4"/>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B62B2D"/>
    <w:rsid w:val="00011EAB"/>
    <w:rsid w:val="00012F9A"/>
    <w:rsid w:val="00013C0C"/>
    <w:rsid w:val="00083B05"/>
    <w:rsid w:val="000A1707"/>
    <w:rsid w:val="000A49A0"/>
    <w:rsid w:val="000B7357"/>
    <w:rsid w:val="000E7F37"/>
    <w:rsid w:val="00104ADB"/>
    <w:rsid w:val="0014433E"/>
    <w:rsid w:val="00165A28"/>
    <w:rsid w:val="00194637"/>
    <w:rsid w:val="001A5835"/>
    <w:rsid w:val="001E04BC"/>
    <w:rsid w:val="0028492D"/>
    <w:rsid w:val="002A1DD3"/>
    <w:rsid w:val="002C7402"/>
    <w:rsid w:val="002E5385"/>
    <w:rsid w:val="00343BED"/>
    <w:rsid w:val="003D328A"/>
    <w:rsid w:val="003D41AC"/>
    <w:rsid w:val="00401907"/>
    <w:rsid w:val="0041371E"/>
    <w:rsid w:val="0048448F"/>
    <w:rsid w:val="004976A2"/>
    <w:rsid w:val="004A21E7"/>
    <w:rsid w:val="004A2BA4"/>
    <w:rsid w:val="004E4197"/>
    <w:rsid w:val="004F22BB"/>
    <w:rsid w:val="00521DA3"/>
    <w:rsid w:val="00546FF1"/>
    <w:rsid w:val="00552E0C"/>
    <w:rsid w:val="00586CD2"/>
    <w:rsid w:val="00591AA0"/>
    <w:rsid w:val="005A79A7"/>
    <w:rsid w:val="005B5F80"/>
    <w:rsid w:val="00610582"/>
    <w:rsid w:val="00610777"/>
    <w:rsid w:val="00612B00"/>
    <w:rsid w:val="00632F84"/>
    <w:rsid w:val="006C2A9B"/>
    <w:rsid w:val="006D1786"/>
    <w:rsid w:val="007126C9"/>
    <w:rsid w:val="00752A08"/>
    <w:rsid w:val="00790E78"/>
    <w:rsid w:val="007B336B"/>
    <w:rsid w:val="007E2DCC"/>
    <w:rsid w:val="00803A1E"/>
    <w:rsid w:val="00840591"/>
    <w:rsid w:val="0085508F"/>
    <w:rsid w:val="008564C7"/>
    <w:rsid w:val="00885E0F"/>
    <w:rsid w:val="008A10EC"/>
    <w:rsid w:val="008A1EBB"/>
    <w:rsid w:val="008B0A0B"/>
    <w:rsid w:val="008B11D9"/>
    <w:rsid w:val="00902416"/>
    <w:rsid w:val="00955A0C"/>
    <w:rsid w:val="00964829"/>
    <w:rsid w:val="00976C43"/>
    <w:rsid w:val="009B5896"/>
    <w:rsid w:val="009C4C60"/>
    <w:rsid w:val="009F065A"/>
    <w:rsid w:val="00A16C43"/>
    <w:rsid w:val="00A17888"/>
    <w:rsid w:val="00A2016C"/>
    <w:rsid w:val="00A855F1"/>
    <w:rsid w:val="00AF6262"/>
    <w:rsid w:val="00B10388"/>
    <w:rsid w:val="00B62B2D"/>
    <w:rsid w:val="00BC0545"/>
    <w:rsid w:val="00BF5715"/>
    <w:rsid w:val="00C00CC2"/>
    <w:rsid w:val="00C307F1"/>
    <w:rsid w:val="00C31A93"/>
    <w:rsid w:val="00C902E5"/>
    <w:rsid w:val="00CD67A5"/>
    <w:rsid w:val="00CE7FD8"/>
    <w:rsid w:val="00CF1E3E"/>
    <w:rsid w:val="00D07172"/>
    <w:rsid w:val="00D21932"/>
    <w:rsid w:val="00D2385F"/>
    <w:rsid w:val="00D27A63"/>
    <w:rsid w:val="00D43AFA"/>
    <w:rsid w:val="00D83F04"/>
    <w:rsid w:val="00D9030C"/>
    <w:rsid w:val="00DC6EAE"/>
    <w:rsid w:val="00DD0C6C"/>
    <w:rsid w:val="00DE0F50"/>
    <w:rsid w:val="00E05803"/>
    <w:rsid w:val="00E41B8A"/>
    <w:rsid w:val="00E71624"/>
    <w:rsid w:val="00EE7938"/>
    <w:rsid w:val="00EF3802"/>
    <w:rsid w:val="00F0799C"/>
    <w:rsid w:val="00F12764"/>
    <w:rsid w:val="00FA414E"/>
    <w:rsid w:val="00FB2933"/>
    <w:rsid w:val="00FF2E21"/>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29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107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D43AFA"/>
    <w:rPr>
      <w:i/>
      <w:iCs/>
    </w:rPr>
  </w:style>
  <w:style w:type="paragraph" w:customStyle="1" w:styleId="trt0xe">
    <w:name w:val="trt0xe"/>
    <w:basedOn w:val="Normal"/>
    <w:rsid w:val="00521DA3"/>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34"/>
    <w:qFormat/>
    <w:rsid w:val="007B336B"/>
    <w:pPr>
      <w:ind w:left="720"/>
      <w:contextualSpacing/>
    </w:pPr>
  </w:style>
  <w:style w:type="character" w:styleId="Strong">
    <w:name w:val="Strong"/>
    <w:basedOn w:val="DefaultParagraphFont"/>
    <w:uiPriority w:val="22"/>
    <w:qFormat/>
    <w:rsid w:val="008A1EBB"/>
    <w:rPr>
      <w:b/>
      <w:bCs/>
    </w:rPr>
  </w:style>
  <w:style w:type="paragraph" w:styleId="NoSpacing">
    <w:name w:val="No Spacing"/>
    <w:uiPriority w:val="1"/>
    <w:qFormat/>
    <w:rsid w:val="00011EAB"/>
    <w:pPr>
      <w:spacing w:after="0" w:line="240" w:lineRule="auto"/>
    </w:pPr>
  </w:style>
  <w:style w:type="character" w:customStyle="1" w:styleId="mi">
    <w:name w:val="mi"/>
    <w:basedOn w:val="DefaultParagraphFont"/>
    <w:rsid w:val="009C4C60"/>
  </w:style>
  <w:style w:type="character" w:customStyle="1" w:styleId="mo">
    <w:name w:val="mo"/>
    <w:basedOn w:val="DefaultParagraphFont"/>
    <w:rsid w:val="009C4C60"/>
  </w:style>
  <w:style w:type="character" w:customStyle="1" w:styleId="mn">
    <w:name w:val="mn"/>
    <w:basedOn w:val="DefaultParagraphFont"/>
    <w:rsid w:val="00955A0C"/>
  </w:style>
  <w:style w:type="character" w:customStyle="1" w:styleId="msqrt">
    <w:name w:val="msqrt"/>
    <w:basedOn w:val="DefaultParagraphFont"/>
    <w:rsid w:val="00BF5715"/>
  </w:style>
  <w:style w:type="character" w:styleId="PlaceholderText">
    <w:name w:val="Placeholder Text"/>
    <w:basedOn w:val="DefaultParagraphFont"/>
    <w:uiPriority w:val="99"/>
    <w:semiHidden/>
    <w:rsid w:val="00BF5715"/>
    <w:rPr>
      <w:color w:val="808080"/>
    </w:rPr>
  </w:style>
  <w:style w:type="paragraph" w:styleId="BalloonText">
    <w:name w:val="Balloon Text"/>
    <w:basedOn w:val="Normal"/>
    <w:link w:val="BalloonTextChar"/>
    <w:uiPriority w:val="99"/>
    <w:semiHidden/>
    <w:unhideWhenUsed/>
    <w:rsid w:val="00C307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07F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76054423">
      <w:bodyDiv w:val="1"/>
      <w:marLeft w:val="0"/>
      <w:marRight w:val="0"/>
      <w:marTop w:val="0"/>
      <w:marBottom w:val="0"/>
      <w:divBdr>
        <w:top w:val="none" w:sz="0" w:space="0" w:color="auto"/>
        <w:left w:val="none" w:sz="0" w:space="0" w:color="auto"/>
        <w:bottom w:val="none" w:sz="0" w:space="0" w:color="auto"/>
        <w:right w:val="none" w:sz="0" w:space="0" w:color="auto"/>
      </w:divBdr>
    </w:div>
    <w:div w:id="661398675">
      <w:bodyDiv w:val="1"/>
      <w:marLeft w:val="0"/>
      <w:marRight w:val="0"/>
      <w:marTop w:val="0"/>
      <w:marBottom w:val="0"/>
      <w:divBdr>
        <w:top w:val="none" w:sz="0" w:space="0" w:color="auto"/>
        <w:left w:val="none" w:sz="0" w:space="0" w:color="auto"/>
        <w:bottom w:val="none" w:sz="0" w:space="0" w:color="auto"/>
        <w:right w:val="none" w:sz="0" w:space="0" w:color="auto"/>
      </w:divBdr>
    </w:div>
    <w:div w:id="1647973827">
      <w:bodyDiv w:val="1"/>
      <w:marLeft w:val="0"/>
      <w:marRight w:val="0"/>
      <w:marTop w:val="0"/>
      <w:marBottom w:val="0"/>
      <w:divBdr>
        <w:top w:val="none" w:sz="0" w:space="0" w:color="auto"/>
        <w:left w:val="none" w:sz="0" w:space="0" w:color="auto"/>
        <w:bottom w:val="none" w:sz="0" w:space="0" w:color="auto"/>
        <w:right w:val="none" w:sz="0" w:space="0" w:color="auto"/>
      </w:divBdr>
      <w:divsChild>
        <w:div w:id="1682316817">
          <w:marLeft w:val="0"/>
          <w:marRight w:val="0"/>
          <w:marTop w:val="360"/>
          <w:marBottom w:val="0"/>
          <w:divBdr>
            <w:top w:val="none" w:sz="0" w:space="0" w:color="auto"/>
            <w:left w:val="none" w:sz="0" w:space="0" w:color="auto"/>
            <w:bottom w:val="none" w:sz="0" w:space="0" w:color="auto"/>
            <w:right w:val="none" w:sz="0" w:space="0" w:color="auto"/>
          </w:divBdr>
          <w:divsChild>
            <w:div w:id="726925415">
              <w:marLeft w:val="0"/>
              <w:marRight w:val="0"/>
              <w:marTop w:val="0"/>
              <w:marBottom w:val="0"/>
              <w:divBdr>
                <w:top w:val="none" w:sz="0" w:space="0" w:color="auto"/>
                <w:left w:val="none" w:sz="0" w:space="0" w:color="auto"/>
                <w:bottom w:val="none" w:sz="0" w:space="0" w:color="auto"/>
                <w:right w:val="none" w:sz="0" w:space="0" w:color="auto"/>
              </w:divBdr>
              <w:divsChild>
                <w:div w:id="547035429">
                  <w:marLeft w:val="0"/>
                  <w:marRight w:val="0"/>
                  <w:marTop w:val="0"/>
                  <w:marBottom w:val="0"/>
                  <w:divBdr>
                    <w:top w:val="none" w:sz="0" w:space="0" w:color="auto"/>
                    <w:left w:val="none" w:sz="0" w:space="0" w:color="auto"/>
                    <w:bottom w:val="none" w:sz="0" w:space="0" w:color="auto"/>
                    <w:right w:val="none" w:sz="0" w:space="0" w:color="auto"/>
                  </w:divBdr>
                  <w:divsChild>
                    <w:div w:id="142117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1212</Words>
  <Characters>6913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iTcare</cp:lastModifiedBy>
  <cp:revision>3</cp:revision>
  <dcterms:created xsi:type="dcterms:W3CDTF">2021-02-13T05:04:00Z</dcterms:created>
  <dcterms:modified xsi:type="dcterms:W3CDTF">2021-02-13T05:11:00Z</dcterms:modified>
</cp:coreProperties>
</file>